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-74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dodocumento"/>
        <w:spacing w:lineRule="auto" w:line="276" w:before="215" w:after="0"/>
        <w:ind w:left="0" w:right="1451" w:hanging="0"/>
        <w:jc w:val="center"/>
        <w:rPr>
          <w:rFonts w:ascii="Arial" w:hAnsi="Arial" w:cs="Arial"/>
          <w:sz w:val="72"/>
          <w:szCs w:val="72"/>
        </w:rPr>
      </w:pPr>
      <w:r>
        <w:rPr>
          <w:rFonts w:cs="Arial" w:ascii="Arial" w:hAnsi="Arial"/>
          <w:sz w:val="72"/>
          <w:szCs w:val="72"/>
        </w:rPr>
        <w:t>PLANO</w:t>
      </w:r>
      <w:r>
        <w:rPr>
          <w:rFonts w:cs="Arial" w:ascii="Arial" w:hAnsi="Arial"/>
          <w:spacing w:val="1"/>
          <w:sz w:val="72"/>
          <w:szCs w:val="72"/>
        </w:rPr>
        <w:t xml:space="preserve"> </w:t>
      </w:r>
      <w:r>
        <w:rPr>
          <w:rFonts w:cs="Arial" w:ascii="Arial" w:hAnsi="Arial"/>
          <w:sz w:val="72"/>
          <w:szCs w:val="72"/>
        </w:rPr>
        <w:t>ANUAL</w:t>
      </w:r>
      <w:r>
        <w:rPr>
          <w:rFonts w:cs="Arial" w:ascii="Arial" w:hAnsi="Arial"/>
          <w:spacing w:val="-1"/>
          <w:sz w:val="72"/>
          <w:szCs w:val="72"/>
        </w:rPr>
        <w:t xml:space="preserve"> </w:t>
      </w:r>
      <w:r>
        <w:rPr>
          <w:rFonts w:cs="Arial" w:ascii="Arial" w:hAnsi="Arial"/>
          <w:sz w:val="72"/>
          <w:szCs w:val="72"/>
        </w:rPr>
        <w:t>DE</w:t>
      </w:r>
    </w:p>
    <w:p>
      <w:pPr>
        <w:pStyle w:val="Ttulododocumento"/>
        <w:spacing w:lineRule="auto" w:line="276"/>
        <w:ind w:left="0" w:right="1451" w:hanging="0"/>
        <w:jc w:val="center"/>
        <w:rPr>
          <w:rFonts w:ascii="Arial" w:hAnsi="Arial" w:cs="Arial"/>
          <w:spacing w:val="-217"/>
          <w:w w:val="110"/>
          <w:sz w:val="72"/>
          <w:szCs w:val="72"/>
        </w:rPr>
      </w:pPr>
      <w:r>
        <w:rPr>
          <w:rFonts w:cs="Arial" w:ascii="Arial" w:hAnsi="Arial"/>
          <w:w w:val="110"/>
          <w:sz w:val="72"/>
          <w:szCs w:val="72"/>
        </w:rPr>
        <w:t>CONTRATAÇÕES</w:t>
      </w:r>
    </w:p>
    <w:p>
      <w:pPr>
        <w:pStyle w:val="Ttulododocumento"/>
        <w:spacing w:lineRule="auto" w:line="276"/>
        <w:ind w:left="0" w:right="1451" w:hanging="0"/>
        <w:jc w:val="center"/>
        <w:rPr>
          <w:rFonts w:ascii="Arial" w:hAnsi="Arial" w:cs="Arial"/>
          <w:w w:val="110"/>
          <w:sz w:val="72"/>
          <w:szCs w:val="72"/>
        </w:rPr>
      </w:pPr>
      <w:r>
        <w:rPr>
          <w:rFonts w:cs="Arial" w:ascii="Arial" w:hAnsi="Arial"/>
          <w:w w:val="110"/>
          <w:sz w:val="72"/>
          <w:szCs w:val="72"/>
        </w:rPr>
        <w:t>2024</w:t>
      </w:r>
    </w:p>
    <w:p>
      <w:pPr>
        <w:pStyle w:val="Ttulododocumento"/>
        <w:spacing w:lineRule="auto" w:line="276"/>
        <w:ind w:left="0" w:right="1451" w:hanging="0"/>
        <w:jc w:val="center"/>
        <w:rPr>
          <w:rFonts w:ascii="Arial" w:hAnsi="Arial" w:cs="Arial"/>
          <w:w w:val="110"/>
          <w:sz w:val="72"/>
          <w:szCs w:val="72"/>
        </w:rPr>
      </w:pPr>
      <w:r>
        <w:rPr>
          <w:rFonts w:cs="Arial" w:ascii="Arial" w:hAnsi="Arial"/>
          <w:w w:val="110"/>
          <w:sz w:val="72"/>
          <w:szCs w:val="72"/>
        </w:rPr>
      </w:r>
    </w:p>
    <w:p>
      <w:pPr>
        <w:pStyle w:val="Ttulododocumento"/>
        <w:spacing w:lineRule="auto" w:line="276"/>
        <w:ind w:left="0" w:right="1451" w:hanging="0"/>
        <w:jc w:val="center"/>
        <w:rPr>
          <w:rFonts w:ascii="Arial" w:hAnsi="Arial" w:cs="Arial"/>
          <w:w w:val="110"/>
          <w:sz w:val="56"/>
          <w:szCs w:val="56"/>
        </w:rPr>
      </w:pPr>
      <w:r>
        <w:rPr>
          <w:rFonts w:cs="Arial" w:ascii="Arial" w:hAnsi="Arial"/>
          <w:w w:val="110"/>
          <w:sz w:val="56"/>
          <w:szCs w:val="56"/>
        </w:rPr>
      </w:r>
    </w:p>
    <w:p>
      <w:pPr>
        <w:pStyle w:val="Ttulododocumento"/>
        <w:spacing w:lineRule="auto" w:line="276"/>
        <w:ind w:left="0" w:right="-15" w:hanging="0"/>
        <w:rPr>
          <w:rFonts w:ascii="Arial" w:hAnsi="Arial" w:cs="Arial"/>
          <w:w w:val="110"/>
          <w:sz w:val="56"/>
          <w:szCs w:val="56"/>
        </w:rPr>
      </w:pPr>
      <w:r>
        <w:rPr>
          <w:rFonts w:cs="Arial" w:ascii="Arial" w:hAnsi="Arial"/>
          <w:w w:val="110"/>
          <w:sz w:val="56"/>
          <w:szCs w:val="56"/>
        </w:rPr>
      </w:r>
    </w:p>
    <w:p>
      <w:pPr>
        <w:pStyle w:val="Ttulododocumento"/>
        <w:spacing w:lineRule="auto" w:line="276"/>
        <w:ind w:left="0" w:right="-15" w:hanging="0"/>
        <w:jc w:val="center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w w:val="110"/>
          <w:sz w:val="56"/>
          <w:szCs w:val="56"/>
        </w:rPr>
        <w:t>CÂMARA DE VEREADORES DE NOVA ESPERANÇA DO SUL</w:t>
      </w:r>
    </w:p>
    <w:p>
      <w:pPr>
        <w:pStyle w:val="Corpodotexto"/>
        <w:rPr>
          <w:rFonts w:ascii="Arial" w:hAnsi="Arial" w:cs="Arial"/>
          <w:b/>
          <w:b/>
          <w:sz w:val="56"/>
          <w:szCs w:val="56"/>
        </w:rPr>
      </w:pPr>
      <w:r>
        <w:rPr>
          <w:rFonts w:cs="Arial" w:ascii="Arial" w:hAnsi="Arial"/>
          <w:b/>
          <w:sz w:val="56"/>
          <w:szCs w:val="56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before="9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95" w:after="0"/>
        <w:ind w:right="1168" w:hanging="0"/>
        <w:jc w:val="center"/>
        <w:rPr>
          <w:rFonts w:ascii="Arial" w:hAnsi="Arial" w:cs="Arial"/>
          <w:b/>
          <w:b/>
          <w:w w:val="105"/>
          <w:sz w:val="24"/>
          <w:szCs w:val="24"/>
        </w:rPr>
      </w:pPr>
      <w:r>
        <w:rPr>
          <w:rFonts w:cs="Arial" w:ascii="Arial" w:hAnsi="Arial"/>
          <w:w w:val="110"/>
          <w:sz w:val="24"/>
          <w:szCs w:val="24"/>
        </w:rPr>
        <w:t>NOVA ESPERANÇA DO SUL</w:t>
      </w:r>
      <w:r>
        <w:rPr>
          <w:rFonts w:cs="Arial" w:ascii="Arial" w:hAnsi="Arial"/>
          <w:b/>
          <w:w w:val="105"/>
          <w:sz w:val="24"/>
          <w:szCs w:val="24"/>
        </w:rPr>
        <w:t xml:space="preserve"> </w:t>
      </w:r>
    </w:p>
    <w:p>
      <w:pPr>
        <w:pStyle w:val="Normal"/>
        <w:spacing w:before="95" w:after="0"/>
        <w:ind w:right="116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w w:val="105"/>
          <w:sz w:val="24"/>
          <w:szCs w:val="24"/>
        </w:rPr>
        <w:t>2024</w:t>
      </w:r>
    </w:p>
    <w:p>
      <w:pPr>
        <w:sectPr>
          <w:headerReference w:type="default" r:id="rId2"/>
          <w:footerReference w:type="default" r:id="rId3"/>
          <w:type w:val="nextPage"/>
          <w:pgSz w:w="11920" w:h="16860"/>
          <w:pgMar w:left="1678" w:right="0" w:gutter="0" w:header="720" w:top="777" w:footer="720" w:bottom="777"/>
          <w:pgNumType w:fmt="decimal"/>
          <w:formProt w:val="false"/>
          <w:textDirection w:val="lrTb"/>
        </w:sectPr>
      </w:pP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before="3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spacing w:before="1" w:after="4"/>
        <w:jc w:val="left"/>
        <w:rPr>
          <w:rFonts w:ascii="Arial" w:hAnsi="Arial" w:cs="Arial"/>
        </w:rPr>
      </w:pPr>
      <w:r>
        <w:rPr>
          <w:rFonts w:cs="Arial" w:ascii="Arial" w:hAnsi="Arial"/>
          <w:w w:val="110"/>
        </w:rPr>
        <w:t>APRESENTAÇÃO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0CD795D6">
                <wp:extent cx="5394325" cy="54610"/>
                <wp:effectExtent l="8255" t="2540" r="762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4.55pt;width:424.75pt;height:4.3pt" coordorigin="0,-91" coordsize="8495,86">
                <v:rect id="shape_0" ID="Rectangle 244" path="m0,0l-2147483645,0l-2147483645,-2147483646l0,-2147483646xe" fillcolor="#017058" stroked="f" o:allowincell="f" style="position:absolute;left:0;top:-91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43" path="m0,0l-2147483645,0l-2147483645,-2147483646l0,-2147483646xe" stroked="t" o:allowincell="f" style="position:absolute;left:0;top:-91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5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 w:before="95" w:after="0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O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Plano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Anual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Contratações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–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PAC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é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fruto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uma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gestão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comprometida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 xml:space="preserve">com 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 xml:space="preserve">resultados e com a transparência dos gastos públicos do Poder Legislaivo de </w:t>
      </w:r>
      <w:bookmarkStart w:id="0" w:name="_Hlk127349698"/>
      <w:r>
        <w:rPr>
          <w:rFonts w:cs="Arial" w:ascii="Arial" w:hAnsi="Arial"/>
        </w:rPr>
        <w:t>Nova Esperança do Sul</w:t>
      </w:r>
      <w:bookmarkEnd w:id="0"/>
      <w:r>
        <w:rPr>
          <w:rFonts w:cs="Arial" w:ascii="Arial" w:hAnsi="Arial"/>
        </w:rPr>
        <w:t>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consolidando todas as contratações que se pretende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realizar no exercrcio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financeiro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 2024.</w:t>
      </w:r>
    </w:p>
    <w:p>
      <w:pPr>
        <w:pStyle w:val="Corpodotexto"/>
        <w:spacing w:before="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 elaboração de um Planejamento de Compras e Contratações materializa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obrigação legislativa da Lei Complementar nº 123/2006 – Lei Geral da Micro 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Pequena Empresa, visto que a divulgação das expectativas de compras abre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espaço para participação das microempresas e empresas de pequeno porte nas 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compras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públicas do Poder Legislativo.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before="9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spacing w:before="1" w:after="3"/>
        <w:jc w:val="left"/>
        <w:rPr>
          <w:rFonts w:ascii="Arial" w:hAnsi="Arial" w:cs="Arial"/>
        </w:rPr>
      </w:pPr>
      <w:r>
        <w:rPr>
          <w:rFonts w:cs="Arial" w:ascii="Arial" w:hAnsi="Arial"/>
          <w:w w:val="110"/>
        </w:rPr>
        <w:t>OBJETIVOS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09A4FAF7">
                <wp:extent cx="5394325" cy="54610"/>
                <wp:effectExtent l="8255" t="5715" r="7620" b="6350"/>
                <wp:docPr id="2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5.3pt;width:424.75pt;height:4.3pt" coordorigin="0,-106" coordsize="8495,86">
                <v:rect id="shape_0" ID="Rectangle 241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40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8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/>
        <w:ind w:left="861" w:right="117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Fortalecer a cultura de planejamento das necessidades de suprimento de </w:t>
      </w:r>
      <w:r>
        <w:rPr>
          <w:rFonts w:cs="Arial" w:ascii="Arial" w:hAnsi="Arial"/>
          <w:spacing w:val="-5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materiais</w:t>
      </w:r>
      <w:r>
        <w:rPr>
          <w:rFonts w:cs="Arial" w:ascii="Arial" w:hAnsi="Arial"/>
          <w:spacing w:val="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serviços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/>
        <w:ind w:left="861" w:right="119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Aperfeiçoar a gestão interna das compras por meio da previsibilidade das</w:t>
      </w:r>
      <w:r>
        <w:rPr>
          <w:rFonts w:cs="Arial" w:ascii="Arial" w:hAnsi="Arial"/>
          <w:spacing w:val="-5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demandas com vistas à eficiência dos estoques, com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redução de desperdícios e com a economicidade e racionalização 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gastos;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/>
        <w:ind w:left="861" w:right="121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Propor alternativas de atuação e modelos de aquisições e contratações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corporativas,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proporcionando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redução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número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processos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licitatórios;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/>
        <w:ind w:left="861" w:right="116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Ampliar a transparência com a divulgação das estimativas de aquisição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pacing w:val="-1"/>
          <w:w w:val="99"/>
          <w:sz w:val="24"/>
          <w:szCs w:val="24"/>
        </w:rPr>
        <w:t>d</w:t>
      </w:r>
      <w:r>
        <w:rPr>
          <w:rFonts w:cs="Arial" w:ascii="Arial" w:hAnsi="Arial"/>
          <w:w w:val="101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24"/>
          <w:sz w:val="24"/>
          <w:szCs w:val="24"/>
        </w:rPr>
        <w:t xml:space="preserve"> </w:t>
      </w:r>
      <w:r>
        <w:rPr>
          <w:rFonts w:cs="Arial" w:ascii="Arial" w:hAnsi="Arial"/>
          <w:spacing w:val="25"/>
          <w:sz w:val="24"/>
          <w:szCs w:val="24"/>
        </w:rPr>
        <w:t xml:space="preserve"> </w:t>
      </w:r>
      <w:r>
        <w:rPr>
          <w:rFonts w:cs="Arial" w:ascii="Arial" w:hAnsi="Arial"/>
          <w:spacing w:val="-1"/>
          <w:sz w:val="24"/>
          <w:szCs w:val="24"/>
        </w:rPr>
        <w:t>c</w:t>
      </w:r>
      <w:r>
        <w:rPr>
          <w:rFonts w:cs="Arial" w:ascii="Arial" w:hAnsi="Arial"/>
          <w:spacing w:val="-1"/>
          <w:w w:val="102"/>
          <w:sz w:val="24"/>
          <w:szCs w:val="24"/>
        </w:rPr>
        <w:t>ompra</w:t>
      </w:r>
      <w:r>
        <w:rPr>
          <w:rFonts w:cs="Arial" w:ascii="Arial" w:hAnsi="Arial"/>
          <w:w w:val="98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25"/>
          <w:sz w:val="24"/>
          <w:szCs w:val="24"/>
        </w:rPr>
        <w:t xml:space="preserve"> </w:t>
      </w:r>
      <w:r>
        <w:rPr>
          <w:rFonts w:cs="Arial" w:ascii="Arial" w:hAnsi="Arial"/>
          <w:spacing w:val="-1"/>
          <w:w w:val="98"/>
          <w:sz w:val="24"/>
          <w:szCs w:val="24"/>
        </w:rPr>
        <w:t>n</w:t>
      </w:r>
      <w:r>
        <w:rPr>
          <w:rFonts w:cs="Arial" w:ascii="Arial" w:hAnsi="Arial"/>
          <w:w w:val="98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23"/>
          <w:sz w:val="24"/>
          <w:szCs w:val="24"/>
        </w:rPr>
        <w:t xml:space="preserve"> </w:t>
      </w:r>
      <w:r>
        <w:rPr>
          <w:rFonts w:cs="Arial" w:ascii="Arial" w:hAnsi="Arial"/>
          <w:spacing w:val="-3"/>
          <w:w w:val="99"/>
          <w:sz w:val="24"/>
          <w:szCs w:val="24"/>
        </w:rPr>
        <w:t>P</w:t>
      </w:r>
      <w:r>
        <w:rPr>
          <w:rFonts w:cs="Arial" w:ascii="Arial" w:hAnsi="Arial"/>
          <w:spacing w:val="-1"/>
          <w:w w:val="106"/>
          <w:sz w:val="24"/>
          <w:szCs w:val="24"/>
        </w:rPr>
        <w:t>or</w:t>
      </w:r>
      <w:r>
        <w:rPr>
          <w:rFonts w:cs="Arial" w:ascii="Arial" w:hAnsi="Arial"/>
          <w:w w:val="106"/>
          <w:sz w:val="24"/>
          <w:szCs w:val="24"/>
        </w:rPr>
        <w:t>t</w:t>
      </w:r>
      <w:r>
        <w:rPr>
          <w:rFonts w:cs="Arial" w:ascii="Arial" w:hAnsi="Arial"/>
          <w:spacing w:val="-1"/>
          <w:w w:val="98"/>
          <w:sz w:val="24"/>
          <w:szCs w:val="24"/>
        </w:rPr>
        <w:t>a</w:t>
      </w:r>
      <w:r>
        <w:rPr>
          <w:rFonts w:cs="Arial" w:ascii="Arial" w:hAnsi="Arial"/>
          <w:w w:val="96"/>
          <w:sz w:val="24"/>
          <w:szCs w:val="24"/>
        </w:rPr>
        <w:t>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pacing w:val="29"/>
          <w:sz w:val="24"/>
          <w:szCs w:val="24"/>
        </w:rPr>
        <w:t xml:space="preserve"> </w:t>
      </w:r>
      <w:r>
        <w:rPr>
          <w:rFonts w:cs="Arial" w:ascii="Arial" w:hAnsi="Arial"/>
          <w:spacing w:val="-1"/>
          <w:w w:val="99"/>
          <w:sz w:val="24"/>
          <w:szCs w:val="24"/>
        </w:rPr>
        <w:t>d</w:t>
      </w:r>
      <w:r>
        <w:rPr>
          <w:rFonts w:cs="Arial" w:ascii="Arial" w:hAnsi="Arial"/>
          <w:w w:val="98"/>
          <w:sz w:val="24"/>
          <w:szCs w:val="24"/>
        </w:rPr>
        <w:t>a Tr</w:t>
      </w:r>
      <w:r>
        <w:rPr>
          <w:rFonts w:cs="Arial" w:ascii="Arial" w:hAnsi="Arial"/>
          <w:spacing w:val="-1"/>
          <w:w w:val="110"/>
          <w:sz w:val="24"/>
          <w:szCs w:val="24"/>
        </w:rPr>
        <w:t>a</w:t>
      </w:r>
      <w:r>
        <w:rPr>
          <w:rFonts w:cs="Arial" w:ascii="Arial" w:hAnsi="Arial"/>
          <w:spacing w:val="-1"/>
          <w:w w:val="98"/>
          <w:sz w:val="24"/>
          <w:szCs w:val="24"/>
        </w:rPr>
        <w:t>nsp</w:t>
      </w:r>
      <w:r>
        <w:rPr>
          <w:rFonts w:cs="Arial" w:ascii="Arial" w:hAnsi="Arial"/>
          <w:spacing w:val="-2"/>
          <w:w w:val="98"/>
          <w:sz w:val="24"/>
          <w:szCs w:val="24"/>
        </w:rPr>
        <w:t>a</w:t>
      </w:r>
      <w:r>
        <w:rPr>
          <w:rFonts w:cs="Arial" w:ascii="Arial" w:hAnsi="Arial"/>
          <w:w w:val="104"/>
          <w:sz w:val="24"/>
          <w:szCs w:val="24"/>
        </w:rPr>
        <w:t>rên</w:t>
      </w:r>
      <w:r>
        <w:rPr>
          <w:rFonts w:cs="Arial" w:ascii="Arial" w:hAnsi="Arial"/>
          <w:spacing w:val="-1"/>
          <w:w w:val="104"/>
          <w:sz w:val="24"/>
          <w:szCs w:val="24"/>
        </w:rPr>
        <w:t>c</w:t>
      </w:r>
      <w:r>
        <w:rPr>
          <w:rFonts w:cs="Arial" w:ascii="Arial" w:hAnsi="Arial"/>
          <w:spacing w:val="1"/>
          <w:w w:val="96"/>
          <w:sz w:val="24"/>
          <w:szCs w:val="24"/>
        </w:rPr>
        <w:t>i</w:t>
      </w:r>
      <w:r>
        <w:rPr>
          <w:rFonts w:cs="Arial" w:ascii="Arial" w:hAnsi="Arial"/>
          <w:w w:val="98"/>
          <w:sz w:val="24"/>
          <w:szCs w:val="24"/>
        </w:rPr>
        <w:t>a do Legislativo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/>
        <w:ind w:left="861" w:right="115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Divulgar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expectativas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compras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mercado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fornecedor,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fomentando, sobretudo a participação, das micro e pequenas empresas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processos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licitatórios,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consequência,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desenvolvimento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econômico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local.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before="6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  <w:w w:val="110"/>
        </w:rPr>
        <w:t>DIRETRIZES</w:t>
      </w:r>
    </w:p>
    <w:p>
      <w:pPr>
        <w:pStyle w:val="Corpodotexto"/>
        <w:spacing w:lineRule="exact" w:line="87"/>
        <w:ind w:left="117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451A68E3">
                <wp:extent cx="5394325" cy="54610"/>
                <wp:effectExtent l="7620" t="5080" r="8255" b="6985"/>
                <wp:docPr id="3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5.3pt;width:424.75pt;height:4.3pt" coordorigin="0,-106" coordsize="8495,86">
                <v:rect id="shape_0" ID="Rectangle 238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37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ind w:left="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O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Planejamento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Anual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Compras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deverá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adotar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seguintes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diretrizes: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before="44" w:after="0"/>
        <w:ind w:left="862" w:hanging="36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Qualidade</w:t>
      </w:r>
      <w:r>
        <w:rPr>
          <w:rFonts w:cs="Arial" w:ascii="Arial" w:hAnsi="Arial"/>
          <w:spacing w:val="-1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8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produtividade</w:t>
      </w:r>
      <w:r>
        <w:rPr>
          <w:rFonts w:cs="Arial" w:ascii="Arial" w:hAnsi="Arial"/>
          <w:spacing w:val="-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-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gasto;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before="43" w:after="0"/>
        <w:ind w:left="862" w:hanging="36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Garantir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transparência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celeridade</w:t>
      </w:r>
      <w:r>
        <w:rPr>
          <w:rFonts w:cs="Arial" w:ascii="Arial" w:hAnsi="Arial"/>
          <w:spacing w:val="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das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contratações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aquisições.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 w:before="43" w:after="0"/>
        <w:ind w:left="861" w:right="116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ações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metas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estabelecidas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Plano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Plurianual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Governamental e suas disponibilidades orçamentárias e financeiras para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aquisições;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ind w:left="862" w:hanging="36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</w:t>
      </w:r>
      <w:r>
        <w:rPr>
          <w:rFonts w:cs="Arial" w:ascii="Arial" w:hAnsi="Arial"/>
          <w:spacing w:val="-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contratações</w:t>
      </w:r>
      <w:r>
        <w:rPr>
          <w:rFonts w:cs="Arial" w:ascii="Arial" w:hAnsi="Arial"/>
          <w:spacing w:val="-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vigentes;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before="43" w:after="0"/>
        <w:ind w:left="862" w:hanging="36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disponibilidades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materiais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estoque.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spacing w:before="0" w:after="3"/>
        <w:jc w:val="left"/>
        <w:rPr>
          <w:rFonts w:ascii="Arial" w:hAnsi="Arial" w:cs="Arial"/>
        </w:rPr>
      </w:pPr>
      <w:r>
        <w:rPr>
          <w:rFonts w:cs="Arial" w:ascii="Arial" w:hAnsi="Arial"/>
          <w:w w:val="105"/>
        </w:rPr>
        <w:t>REGULAMENTAÇÃO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49C7824D">
                <wp:extent cx="5394325" cy="54610"/>
                <wp:effectExtent l="8255" t="3175" r="7620" b="8890"/>
                <wp:docPr id="4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5.3pt;width:424.75pt;height:4.3pt" coordorigin="0,-106" coordsize="8495,86">
                <v:rect id="shape_0" ID="Rectangle 235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34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/>
        <w:ind w:left="142" w:right="11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No município de Nova Esperança do Sul, será regulamentado por Resolução Legislativa Municipal o Plano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Anual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Compras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implantado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pela</w:t>
      </w:r>
      <w:r>
        <w:rPr>
          <w:rFonts w:cs="Arial" w:ascii="Arial" w:hAnsi="Arial"/>
          <w:spacing w:val="1"/>
        </w:rPr>
        <w:t xml:space="preserve"> Câmara  Municipal de Vereadores de </w:t>
      </w:r>
      <w:r>
        <w:rPr>
          <w:rFonts w:cs="Arial" w:ascii="Arial" w:hAnsi="Arial"/>
        </w:rPr>
        <w:t>Nova Esperança do Sul,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corresponde a lista de bens e/ou serviços que o Poder Executivo Legislativo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almeja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adquirir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ou contratar durante um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ano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civil.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/>
        <w:ind w:left="861" w:right="122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Lei nº 8.666/1993 </w:t>
      </w:r>
      <w:r>
        <w:rPr>
          <w:rFonts w:cs="Arial" w:ascii="Arial" w:hAnsi="Arial"/>
          <w:sz w:val="24"/>
          <w:szCs w:val="24"/>
        </w:rPr>
        <w:t>Regulamenta o art. 37, inciso XXI, da Constituição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Federal,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institui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normas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licitações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 contratos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Administração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Pública.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 w:before="1" w:after="0"/>
        <w:ind w:left="861" w:right="117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Lei</w:t>
      </w:r>
      <w:r>
        <w:rPr>
          <w:rFonts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nº</w:t>
      </w:r>
      <w:r>
        <w:rPr>
          <w:rFonts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14.133/2021</w:t>
      </w:r>
      <w:r>
        <w:rPr>
          <w:rFonts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art.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12,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inciso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VII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partir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documentos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formalização de demandas, os órgãos responsáveis pelo planejamento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cada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ente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federativo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poderão,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forma</w:t>
      </w:r>
      <w:r>
        <w:rPr>
          <w:rFonts w:cs="Arial" w:ascii="Arial" w:hAnsi="Arial"/>
          <w:spacing w:val="-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regulamento,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elaborar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plano </w:t>
      </w:r>
      <w:r>
        <w:rPr>
          <w:rFonts w:cs="Arial" w:ascii="Arial" w:hAnsi="Arial"/>
          <w:spacing w:val="-1"/>
        </w:rPr>
        <w:t>de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contratações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anual,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objetivo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racionalizar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contratações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dos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órgãos e entidades sob sua competência, garantir o alinhamento com 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seu planejamento estratégico e subsidiar a elaboração das respectivas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leis orçamentárias.</w:t>
      </w:r>
    </w:p>
    <w:p>
      <w:pPr>
        <w:pStyle w:val="Corpodotexto"/>
        <w:spacing w:before="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 w:before="1" w:after="0"/>
        <w:ind w:left="861" w:right="121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Lei 10.520/2002 </w:t>
      </w:r>
      <w:r>
        <w:rPr>
          <w:rFonts w:cs="Arial" w:ascii="Arial" w:hAnsi="Arial"/>
          <w:sz w:val="24"/>
          <w:szCs w:val="24"/>
        </w:rPr>
        <w:t>Institui a modalidade de licitação denominada pregão,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aquisição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bens e serviços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comuns.</w:t>
      </w:r>
    </w:p>
    <w:p>
      <w:pPr>
        <w:pStyle w:val="Corpodotexto"/>
        <w:spacing w:before="6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 w:before="1" w:after="0"/>
        <w:ind w:left="861" w:right="118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Decreto n° 5.450/2005 </w:t>
      </w:r>
      <w:r>
        <w:rPr>
          <w:rFonts w:cs="Arial" w:ascii="Arial" w:hAnsi="Arial"/>
          <w:sz w:val="24"/>
          <w:szCs w:val="24"/>
        </w:rPr>
        <w:t>Regulamenta o pregão, na forma eletrônica, para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aquisição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bens e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serviços comuns.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/>
        <w:ind w:left="861" w:right="118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Instrução Normativa nº 01/2019</w:t>
      </w:r>
      <w:r>
        <w:rPr>
          <w:rFonts w:cs="Arial" w:ascii="Arial" w:hAnsi="Arial"/>
          <w:sz w:val="24"/>
          <w:szCs w:val="24"/>
        </w:rPr>
        <w:t>, de 10 de janeiro de 2019 dispõe sobre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Plano Anual de Contratações de bens, serviços, obras e soluções 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tecnologia da informação e comunicações no âmbito da Administração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Pública federal direta, autárquica e fundacional e sobre o Sistema 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Planejamento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 Gerenciamento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Contratações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/>
        <w:ind w:left="861" w:right="119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Instrução Normativa nº 02/2019 </w:t>
      </w:r>
      <w:r>
        <w:rPr>
          <w:rFonts w:cs="Arial" w:ascii="Arial" w:hAnsi="Arial"/>
          <w:sz w:val="24"/>
          <w:szCs w:val="24"/>
        </w:rPr>
        <w:t>Dispõe sobre regras e diretrizes para 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contratação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serviços, continuados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ou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não.</w:t>
      </w:r>
    </w:p>
    <w:p>
      <w:pPr>
        <w:pStyle w:val="Corpodotexto"/>
        <w:spacing w:before="9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lineRule="auto" w:line="276" w:before="1" w:after="0"/>
        <w:ind w:left="861" w:right="121" w:hanging="36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cs="Arial" w:ascii="Arial" w:hAnsi="Arial"/>
          <w:b/>
          <w:sz w:val="24"/>
          <w:szCs w:val="24"/>
          <w:highlight w:val="yellow"/>
        </w:rPr>
        <w:t xml:space="preserve">Resolução nº 02/2023 </w:t>
      </w:r>
      <w:r>
        <w:rPr>
          <w:rFonts w:cs="Arial" w:ascii="Arial" w:hAnsi="Arial"/>
          <w:sz w:val="24"/>
          <w:szCs w:val="24"/>
          <w:highlight w:val="yellow"/>
        </w:rPr>
        <w:t>que regulamenta a Nova Lei de Lcicitações 14.133/2021 na Câmara Municipal de Vereadores de Nova Esperança do Sul.</w:t>
      </w:r>
    </w:p>
    <w:p>
      <w:pPr>
        <w:pStyle w:val="Corpodotexto"/>
        <w:spacing w:before="7" w:after="0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  <w:w w:val="105"/>
        </w:rPr>
        <w:t>METODOLOGIA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460EA09E">
                <wp:extent cx="5394325" cy="54610"/>
                <wp:effectExtent l="8255" t="1270" r="7620" b="1270"/>
                <wp:docPr id="5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4.55pt;width:424.75pt;height:4.3pt" coordorigin="0,-91" coordsize="8495,86">
                <v:rect id="shape_0" ID="Rectangle 232" path="m0,0l-2147483645,0l-2147483645,-2147483646l0,-2147483646xe" fillcolor="#017058" stroked="f" o:allowincell="f" style="position:absolute;left:0;top:-91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31" path="m0,0l-2147483645,0l-2147483645,-2147483646l0,-2147483646xe" stroked="t" o:allowincell="f" style="position:absolute;left:0;top:-91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9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 w:before="1" w:after="0"/>
        <w:ind w:left="14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 primeira etapa da elaboração do Plano Anual de Contratações se iniciou 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apresentação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com a sua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elaboração e implementação sob em três perspectivas: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2" w:leader="none"/>
        </w:tabs>
        <w:spacing w:lineRule="auto" w:line="276"/>
        <w:ind w:left="861" w:right="120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quanto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aprendizado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crescimento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dos responsáveis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aperfeiçoamento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competências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gerenciais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técnicas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compras 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contratações.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2" w:leader="none"/>
        </w:tabs>
        <w:spacing w:lineRule="auto" w:line="276"/>
        <w:ind w:left="861" w:right="117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sob</w:t>
      </w:r>
      <w:r>
        <w:rPr>
          <w:rFonts w:cs="Arial" w:ascii="Arial" w:hAnsi="Arial"/>
          <w:spacing w:val="3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3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aspectos</w:t>
      </w:r>
      <w:r>
        <w:rPr>
          <w:rFonts w:cs="Arial" w:ascii="Arial" w:hAnsi="Arial"/>
          <w:spacing w:val="3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dos</w:t>
      </w:r>
      <w:r>
        <w:rPr>
          <w:rFonts w:cs="Arial" w:ascii="Arial" w:hAnsi="Arial"/>
          <w:spacing w:val="3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recursos</w:t>
      </w:r>
      <w:r>
        <w:rPr>
          <w:rFonts w:cs="Arial" w:ascii="Arial" w:hAnsi="Arial"/>
          <w:spacing w:val="3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públicos,</w:t>
      </w:r>
      <w:r>
        <w:rPr>
          <w:rFonts w:cs="Arial" w:ascii="Arial" w:hAnsi="Arial"/>
          <w:spacing w:val="3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aprimorando</w:t>
      </w:r>
      <w:r>
        <w:rPr>
          <w:rFonts w:cs="Arial" w:ascii="Arial" w:hAnsi="Arial"/>
          <w:spacing w:val="3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3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gestão</w:t>
      </w:r>
      <w:r>
        <w:rPr>
          <w:rFonts w:cs="Arial" w:ascii="Arial" w:hAnsi="Arial"/>
          <w:spacing w:val="3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3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-5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execução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gastos públicos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2" w:leader="none"/>
        </w:tabs>
        <w:spacing w:lineRule="auto" w:line="276"/>
        <w:ind w:left="861" w:right="122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sob</w:t>
      </w:r>
      <w:r>
        <w:rPr>
          <w:rFonts w:cs="Arial" w:ascii="Arial" w:hAnsi="Arial"/>
          <w:spacing w:val="-1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-1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perspectiva</w:t>
      </w:r>
      <w:r>
        <w:rPr>
          <w:rFonts w:cs="Arial" w:ascii="Arial" w:hAnsi="Arial"/>
          <w:spacing w:val="-1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1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resultados</w:t>
      </w:r>
      <w:r>
        <w:rPr>
          <w:rFonts w:cs="Arial" w:ascii="Arial" w:hAnsi="Arial"/>
          <w:spacing w:val="-1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</w:t>
      </w:r>
      <w:r>
        <w:rPr>
          <w:rFonts w:cs="Arial" w:ascii="Arial" w:hAnsi="Arial"/>
          <w:spacing w:val="-1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-1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otimização</w:t>
      </w:r>
      <w:r>
        <w:rPr>
          <w:rFonts w:cs="Arial" w:ascii="Arial" w:hAnsi="Arial"/>
          <w:spacing w:val="-1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</w:t>
      </w:r>
      <w:r>
        <w:rPr>
          <w:rFonts w:cs="Arial" w:ascii="Arial" w:hAnsi="Arial"/>
          <w:spacing w:val="-1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disponibilidade</w:t>
      </w:r>
      <w:r>
        <w:rPr>
          <w:rFonts w:cs="Arial" w:ascii="Arial" w:hAnsi="Arial"/>
          <w:spacing w:val="-1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1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-5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desempenho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dos objetos e serviços a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serem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adquiridos.</w:t>
      </w:r>
    </w:p>
    <w:p>
      <w:pPr>
        <w:pStyle w:val="Corpodotexto"/>
        <w:spacing w:before="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 w:before="1" w:after="0"/>
        <w:ind w:left="142" w:right="11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segunda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etapa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consistiu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levantamento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necessidades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 relacionar a proposta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compras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contratações,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identificando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àquelas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natureza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continuada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serão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renovadas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exercrcio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seguinte,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alinhado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planejamento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às 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diretrizes definidas neste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Plano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Anual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Contratações.</w:t>
      </w:r>
    </w:p>
    <w:p>
      <w:pPr>
        <w:pStyle w:val="Corpodotexto"/>
        <w:spacing w:lineRule="auto" w:line="276"/>
        <w:ind w:left="14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terceira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etapa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consistiu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consolidação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tratamento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necessidades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levantadas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quanto à conveniência 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oportunidade para tomada de decisão pelo Autoridade Máxima do Poder Legislativo.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1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O presente documento (PAC – Plano Anual de Contratações) foi elaborado sob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coordenação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Diretora e Assessor Jurídico , juntamente com demais servidores  do Poder Legislativo, 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Departamento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de Licitação do Executivo Municipal, viabilizando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realização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de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licitações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conjuntas,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otimizando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custos,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agilizando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procedimentos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facilitando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 controle das despesas.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before="9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spacing w:before="0" w:after="5"/>
        <w:jc w:val="left"/>
        <w:rPr>
          <w:rFonts w:ascii="Arial" w:hAnsi="Arial" w:cs="Arial"/>
        </w:rPr>
      </w:pPr>
      <w:r>
        <w:rPr>
          <w:rFonts w:cs="Arial" w:ascii="Arial" w:hAnsi="Arial"/>
          <w:spacing w:val="-1"/>
          <w:w w:val="105"/>
        </w:rPr>
        <w:t>DEFINIÇÕES</w:t>
      </w:r>
      <w:r>
        <w:rPr>
          <w:rFonts w:cs="Arial" w:ascii="Arial" w:hAnsi="Arial"/>
          <w:spacing w:val="-12"/>
          <w:w w:val="105"/>
        </w:rPr>
        <w:t xml:space="preserve"> </w:t>
      </w:r>
      <w:r>
        <w:rPr>
          <w:rFonts w:cs="Arial" w:ascii="Arial" w:hAnsi="Arial"/>
          <w:spacing w:val="-1"/>
          <w:w w:val="105"/>
        </w:rPr>
        <w:t>(Trazidas</w:t>
      </w:r>
      <w:r>
        <w:rPr>
          <w:rFonts w:cs="Arial" w:ascii="Arial" w:hAnsi="Arial"/>
          <w:spacing w:val="-15"/>
          <w:w w:val="105"/>
        </w:rPr>
        <w:t xml:space="preserve"> </w:t>
      </w:r>
      <w:r>
        <w:rPr>
          <w:rFonts w:cs="Arial" w:ascii="Arial" w:hAnsi="Arial"/>
          <w:spacing w:val="-1"/>
          <w:w w:val="105"/>
        </w:rPr>
        <w:t>da</w:t>
      </w:r>
      <w:r>
        <w:rPr>
          <w:rFonts w:cs="Arial" w:ascii="Arial" w:hAnsi="Arial"/>
          <w:spacing w:val="-11"/>
          <w:w w:val="105"/>
        </w:rPr>
        <w:t xml:space="preserve"> </w:t>
      </w:r>
      <w:r>
        <w:rPr>
          <w:rFonts w:cs="Arial" w:ascii="Arial" w:hAnsi="Arial"/>
          <w:w w:val="105"/>
        </w:rPr>
        <w:t>Lei</w:t>
      </w:r>
      <w:r>
        <w:rPr>
          <w:rFonts w:cs="Arial" w:ascii="Arial" w:hAnsi="Arial"/>
          <w:spacing w:val="-11"/>
          <w:w w:val="105"/>
        </w:rPr>
        <w:t xml:space="preserve"> </w:t>
      </w:r>
      <w:r>
        <w:rPr>
          <w:rFonts w:cs="Arial" w:ascii="Arial" w:hAnsi="Arial"/>
          <w:w w:val="105"/>
        </w:rPr>
        <w:t>14.133/2021)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1070E74D">
                <wp:extent cx="5394325" cy="54610"/>
                <wp:effectExtent l="8255" t="1270" r="7620" b="1270"/>
                <wp:docPr id="6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6" style="position:absolute;margin-left:0pt;margin-top:-4.55pt;width:424.75pt;height:4.3pt" coordorigin="0,-91" coordsize="8495,86">
                <v:rect id="shape_0" ID="Rectangle 229" path="m0,0l-2147483645,0l-2147483645,-2147483646l0,-2147483646xe" fillcolor="#017058" stroked="f" o:allowincell="f" style="position:absolute;left:0;top:-91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28" path="m0,0l-2147483645,0l-2147483645,-2147483646l0,-2147483646xe" stroked="t" o:allowincell="f" style="position:absolute;left:0;top:-91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4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Compra: </w:t>
      </w:r>
      <w:r>
        <w:rPr>
          <w:rFonts w:cs="Arial" w:ascii="Arial" w:hAnsi="Arial"/>
        </w:rPr>
        <w:t>aquisição remunerada de bens para fornecimento de uma só vez 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parceladamente, considerada imediata aquela com prazo de entrega de até 30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(trinta) dias da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ordem de fornecimento;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25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Serviço: </w:t>
      </w:r>
      <w:r>
        <w:rPr>
          <w:rFonts w:cs="Arial" w:ascii="Arial" w:hAnsi="Arial"/>
        </w:rPr>
        <w:t>atividade ou conjunto de atividades destinadas a obter determinada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utilidade,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intelectual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material,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interesse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gestão;</w:t>
      </w:r>
    </w:p>
    <w:p>
      <w:pPr>
        <w:pStyle w:val="Corpodotexto"/>
        <w:spacing w:lineRule="auto" w:line="276"/>
        <w:ind w:left="142" w:right="119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/>
        <w:ind w:left="142" w:right="119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Obra:</w:t>
      </w:r>
      <w:r>
        <w:rPr>
          <w:rFonts w:cs="Arial" w:ascii="Arial" w:hAnsi="Arial"/>
          <w:b/>
          <w:spacing w:val="-6"/>
        </w:rPr>
        <w:t xml:space="preserve"> </w:t>
      </w:r>
      <w:r>
        <w:rPr>
          <w:rFonts w:cs="Arial" w:ascii="Arial" w:hAnsi="Arial"/>
        </w:rPr>
        <w:t>toda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atividade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estabelecida,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por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força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lei,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como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privativa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profissões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de arquiteto e engenheiro que implica intervenção no meio ambiente por meio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um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conjunto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harmônico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ações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que,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agregadas,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formam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um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todo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inova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espaço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frsico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natureza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acarreta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alteração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substancial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caracterrsticas</w:t>
      </w:r>
      <w:r>
        <w:rPr>
          <w:rFonts w:cs="Arial" w:ascii="Arial" w:hAnsi="Arial"/>
          <w:spacing w:val="-57"/>
        </w:rPr>
        <w:t xml:space="preserve">  </w:t>
      </w:r>
      <w:r>
        <w:rPr>
          <w:rFonts w:cs="Arial" w:ascii="Arial" w:hAnsi="Arial"/>
        </w:rPr>
        <w:t>originais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bem imóvel;</w:t>
      </w:r>
    </w:p>
    <w:p>
      <w:pPr>
        <w:pStyle w:val="Corpodotexto"/>
        <w:spacing w:before="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 w:before="1" w:after="0"/>
        <w:ind w:left="142" w:right="122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Bens e serviços comuns: </w:t>
      </w:r>
      <w:r>
        <w:rPr>
          <w:rFonts w:cs="Arial" w:ascii="Arial" w:hAnsi="Arial"/>
        </w:rPr>
        <w:t>aqueles cujos padrões de desempenho e qualidade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podem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objetivamente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definidos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pelo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edital,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meio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especificações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usuais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mercado;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Serviços e fornecimentos contínuos: </w:t>
      </w:r>
      <w:r>
        <w:rPr>
          <w:rFonts w:cs="Arial" w:ascii="Arial" w:hAnsi="Arial"/>
        </w:rPr>
        <w:t>serviços contratados e compras realizadas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pela Administração Pública para a manutenção da atividade administrativa,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decorrentes 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necessidades permanentes ou prolongadas;</w:t>
      </w:r>
    </w:p>
    <w:p>
      <w:pPr>
        <w:pStyle w:val="Normal"/>
        <w:spacing w:before="223" w:after="0"/>
        <w:ind w:left="142" w:right="11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Serviços</w:t>
      </w:r>
      <w:r>
        <w:rPr>
          <w:rFonts w:cs="Arial" w:ascii="Arial" w:hAnsi="Arial"/>
          <w:b/>
          <w:spacing w:val="-11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contínuos</w:t>
      </w:r>
      <w:r>
        <w:rPr>
          <w:rFonts w:cs="Arial" w:ascii="Arial" w:hAnsi="Arial"/>
          <w:b/>
          <w:spacing w:val="-11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com</w:t>
      </w:r>
      <w:r>
        <w:rPr>
          <w:rFonts w:cs="Arial" w:ascii="Arial" w:hAnsi="Arial"/>
          <w:b/>
          <w:spacing w:val="-8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regime</w:t>
      </w:r>
      <w:r>
        <w:rPr>
          <w:rFonts w:cs="Arial" w:ascii="Arial" w:hAnsi="Arial"/>
          <w:b/>
          <w:spacing w:val="-1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de</w:t>
      </w:r>
      <w:r>
        <w:rPr>
          <w:rFonts w:cs="Arial" w:ascii="Arial" w:hAnsi="Arial"/>
          <w:b/>
          <w:spacing w:val="-9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dedicação</w:t>
      </w:r>
      <w:r>
        <w:rPr>
          <w:rFonts w:cs="Arial" w:ascii="Arial" w:hAnsi="Arial"/>
          <w:b/>
          <w:spacing w:val="-11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exclusiva</w:t>
      </w:r>
      <w:r>
        <w:rPr>
          <w:rFonts w:cs="Arial" w:ascii="Arial" w:hAnsi="Arial"/>
          <w:b/>
          <w:spacing w:val="-8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de</w:t>
      </w:r>
      <w:r>
        <w:rPr>
          <w:rFonts w:cs="Arial" w:ascii="Arial" w:hAnsi="Arial"/>
          <w:b/>
          <w:spacing w:val="-1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mão</w:t>
      </w:r>
      <w:r>
        <w:rPr>
          <w:rFonts w:cs="Arial" w:ascii="Arial" w:hAnsi="Arial"/>
          <w:b/>
          <w:spacing w:val="-1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de</w:t>
      </w:r>
      <w:r>
        <w:rPr>
          <w:rFonts w:cs="Arial" w:ascii="Arial" w:hAnsi="Arial"/>
          <w:b/>
          <w:spacing w:val="-12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obra:</w:t>
      </w:r>
      <w:r>
        <w:rPr>
          <w:rFonts w:cs="Arial" w:ascii="Arial" w:hAnsi="Arial"/>
          <w:b/>
          <w:spacing w:val="-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aqueles</w:t>
      </w:r>
      <w:r>
        <w:rPr>
          <w:rFonts w:cs="Arial" w:ascii="Arial" w:hAnsi="Arial"/>
          <w:spacing w:val="-5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cujo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modelo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execução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contratual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exige, entre outros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requisitos, que: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75" w:leader="none"/>
        </w:tabs>
        <w:spacing w:before="226" w:after="0"/>
        <w:ind w:left="142" w:right="121" w:firstLine="57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-1"/>
          <w:sz w:val="24"/>
          <w:szCs w:val="24"/>
        </w:rPr>
        <w:t>os</w:t>
      </w:r>
      <w:r>
        <w:rPr>
          <w:rFonts w:cs="Arial" w:ascii="Arial" w:hAnsi="Arial"/>
          <w:spacing w:val="-14"/>
          <w:sz w:val="24"/>
          <w:szCs w:val="24"/>
        </w:rPr>
        <w:t xml:space="preserve"> </w:t>
      </w:r>
      <w:r>
        <w:rPr>
          <w:rFonts w:cs="Arial" w:ascii="Arial" w:hAnsi="Arial"/>
          <w:spacing w:val="-1"/>
          <w:sz w:val="24"/>
          <w:szCs w:val="24"/>
        </w:rPr>
        <w:t>empregados</w:t>
      </w:r>
      <w:r>
        <w:rPr>
          <w:rFonts w:cs="Arial" w:ascii="Arial" w:hAnsi="Arial"/>
          <w:spacing w:val="-1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-1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contratado</w:t>
      </w:r>
      <w:r>
        <w:rPr>
          <w:rFonts w:cs="Arial" w:ascii="Arial" w:hAnsi="Arial"/>
          <w:spacing w:val="-1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fiquem</w:t>
      </w:r>
      <w:r>
        <w:rPr>
          <w:rFonts w:cs="Arial" w:ascii="Arial" w:hAnsi="Arial"/>
          <w:spacing w:val="-1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pacing w:val="-1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disposição</w:t>
      </w:r>
      <w:r>
        <w:rPr>
          <w:rFonts w:cs="Arial" w:ascii="Arial" w:hAnsi="Arial"/>
          <w:spacing w:val="-1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nas</w:t>
      </w:r>
      <w:r>
        <w:rPr>
          <w:rFonts w:cs="Arial" w:ascii="Arial" w:hAnsi="Arial"/>
          <w:spacing w:val="-1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dependências</w:t>
      </w:r>
      <w:r>
        <w:rPr>
          <w:rFonts w:cs="Arial" w:ascii="Arial" w:hAnsi="Arial"/>
          <w:spacing w:val="-1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-5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contratante para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prestação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serviços;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1" w:leader="none"/>
        </w:tabs>
        <w:spacing w:before="225" w:after="0"/>
        <w:ind w:left="142" w:right="120" w:firstLine="57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compartilhe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recursos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humanos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materiais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disponíveis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uma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contratação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execução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simultânea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outros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contratos;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3" w:leader="none"/>
        </w:tabs>
        <w:spacing w:before="226" w:after="0"/>
        <w:ind w:left="142" w:right="120" w:firstLine="57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possibilite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fiscalização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pelo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contratante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quanto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distribuição, controle e supervisão dos recursos humanos alocados aos seus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contratos;</w:t>
      </w:r>
    </w:p>
    <w:p>
      <w:pPr>
        <w:pStyle w:val="Corpodotexto"/>
        <w:spacing w:lineRule="auto" w:line="276" w:before="226" w:after="0"/>
        <w:ind w:left="142" w:right="118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Serviço de engenharia: </w:t>
      </w:r>
      <w:r>
        <w:rPr>
          <w:rFonts w:cs="Arial" w:ascii="Arial" w:hAnsi="Arial"/>
        </w:rPr>
        <w:t>toda atividade ou conjunto de atividades destinadas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obter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determinada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utilidade,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intelectual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material,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interesse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Administração e que, não enquadradas no conceito de obra a que se refere 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inciso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XII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 caput deste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artigo,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estabelecidas,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força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lei,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privativas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profissões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arquiteto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engenheiro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técnicos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especializados.</w:t>
      </w:r>
    </w:p>
    <w:p>
      <w:pPr>
        <w:pStyle w:val="Corpodotexto"/>
        <w:spacing w:lineRule="auto" w:line="276" w:before="226" w:after="0"/>
        <w:ind w:left="142" w:right="11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spacing w:lineRule="exact" w:line="288"/>
        <w:jc w:val="left"/>
        <w:rPr>
          <w:rFonts w:ascii="Arial" w:hAnsi="Arial" w:cs="Arial"/>
        </w:rPr>
      </w:pPr>
      <w:r>
        <w:rPr>
          <w:rFonts w:cs="Arial" w:ascii="Arial" w:hAnsi="Arial"/>
        </w:rPr>
        <w:t>PRINCRíPIOS</w:t>
      </w:r>
      <w:r>
        <w:rPr>
          <w:rFonts w:cs="Arial" w:ascii="Arial" w:hAnsi="Arial"/>
          <w:spacing w:val="27"/>
        </w:rPr>
        <w:t xml:space="preserve"> </w:t>
      </w:r>
      <w:r>
        <w:rPr>
          <w:rFonts w:cs="Arial" w:ascii="Arial" w:hAnsi="Arial"/>
        </w:rPr>
        <w:t>APLICÁVEIS</w:t>
      </w:r>
      <w:r>
        <w:rPr>
          <w:rFonts w:cs="Arial" w:ascii="Arial" w:hAnsi="Arial"/>
          <w:spacing w:val="27"/>
        </w:rPr>
        <w:t xml:space="preserve"> </w:t>
      </w:r>
      <w:r>
        <w:rPr>
          <w:rFonts w:cs="Arial" w:ascii="Arial" w:hAnsi="Arial"/>
        </w:rPr>
        <w:t>ÀS</w:t>
      </w:r>
      <w:r>
        <w:rPr>
          <w:rFonts w:cs="Arial" w:ascii="Arial" w:hAnsi="Arial"/>
          <w:spacing w:val="27"/>
        </w:rPr>
        <w:t xml:space="preserve"> </w:t>
      </w:r>
      <w:r>
        <w:rPr>
          <w:rFonts w:cs="Arial" w:ascii="Arial" w:hAnsi="Arial"/>
        </w:rPr>
        <w:t>LICITAÇÕES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2A3B7DA8">
                <wp:extent cx="5394325" cy="54610"/>
                <wp:effectExtent l="8255" t="3175" r="7620" b="8890"/>
                <wp:docPr id="7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5.3pt;width:424.75pt;height:4.3pt" coordorigin="0,-106" coordsize="8495,86">
                <v:rect id="shape_0" ID="Rectangle 226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25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/>
        <w:ind w:left="142" w:right="121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LEGALIDADE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</w:rPr>
        <w:t>-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Vincula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licitantes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Administração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Pública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às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regras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estabelecidas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nas normas e princrpios em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vigor;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 w:before="1" w:after="0"/>
        <w:ind w:left="142" w:right="11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ISONOMIA </w:t>
      </w:r>
      <w:r>
        <w:rPr>
          <w:rFonts w:cs="Arial" w:ascii="Arial" w:hAnsi="Arial"/>
        </w:rPr>
        <w:t>- Significa dar tratamento igual a todos os interessados. É condição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essencial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garantir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competição em todos 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procedimentos licitatórios;</w:t>
      </w:r>
    </w:p>
    <w:p>
      <w:pPr>
        <w:pStyle w:val="Corpodotexto"/>
        <w:spacing w:lineRule="auto" w:line="276"/>
        <w:ind w:left="142" w:right="12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/>
        <w:ind w:left="142" w:right="122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IMPESSOALIDADE </w:t>
      </w:r>
      <w:r>
        <w:rPr>
          <w:rFonts w:cs="Arial" w:ascii="Arial" w:hAnsi="Arial"/>
        </w:rPr>
        <w:t>- Obriga a Administração a observar nas decisões, critérios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objetivos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previamente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estabelecidos,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afastando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discricionariedade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subjetivismo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na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condução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dos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procedimentos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licitação;</w:t>
      </w:r>
    </w:p>
    <w:p>
      <w:pPr>
        <w:pStyle w:val="Corpodotexto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MORALIDADE E PROBIDADE ADMINISTRATIVA </w:t>
      </w:r>
      <w:r>
        <w:rPr>
          <w:rFonts w:cs="Arial" w:ascii="Arial" w:hAnsi="Arial"/>
        </w:rPr>
        <w:t>- A conduta dos licitantes e 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agentes públicos deve ser, além de lrcita, compatrvel com a moral, a ética, 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bons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costumes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 as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regras da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boa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administração;</w:t>
      </w:r>
    </w:p>
    <w:p>
      <w:pPr>
        <w:pStyle w:val="Corpodotexto"/>
        <w:spacing w:before="9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 w:before="1" w:after="0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spacing w:val="-1"/>
        </w:rPr>
        <w:t>PUBLICIDADE</w:t>
      </w:r>
      <w:r>
        <w:rPr>
          <w:rFonts w:cs="Arial" w:ascii="Arial" w:hAnsi="Arial"/>
          <w:b/>
          <w:spacing w:val="-14"/>
        </w:rPr>
        <w:t xml:space="preserve"> </w:t>
      </w:r>
      <w:r>
        <w:rPr>
          <w:rFonts w:cs="Arial" w:ascii="Arial" w:hAnsi="Arial"/>
          <w:spacing w:val="-1"/>
        </w:rPr>
        <w:t>-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Qualquer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interessado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pode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ter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acesso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às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licitações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públicas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ao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respectivo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controle,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mediante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divulgação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atos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praticados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pelos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administradores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em todo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procedimento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licitação;</w:t>
      </w:r>
    </w:p>
    <w:p>
      <w:pPr>
        <w:pStyle w:val="Corpodotexto"/>
        <w:spacing w:lineRule="auto" w:line="276" w:before="1" w:after="0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VINCULAÇÃO</w:t>
      </w:r>
      <w:r>
        <w:rPr>
          <w:rFonts w:cs="Arial" w:ascii="Arial" w:hAnsi="Arial"/>
          <w:b/>
          <w:spacing w:val="44"/>
        </w:rPr>
        <w:t xml:space="preserve"> </w:t>
      </w:r>
      <w:r>
        <w:rPr>
          <w:rFonts w:cs="Arial" w:ascii="Arial" w:hAnsi="Arial"/>
          <w:b/>
        </w:rPr>
        <w:t>AO</w:t>
      </w:r>
      <w:r>
        <w:rPr>
          <w:rFonts w:cs="Arial" w:ascii="Arial" w:hAnsi="Arial"/>
          <w:b/>
          <w:spacing w:val="45"/>
        </w:rPr>
        <w:t xml:space="preserve"> </w:t>
      </w:r>
      <w:r>
        <w:rPr>
          <w:rFonts w:cs="Arial" w:ascii="Arial" w:hAnsi="Arial"/>
          <w:b/>
        </w:rPr>
        <w:t>INSTRUMENTO</w:t>
      </w:r>
      <w:r>
        <w:rPr>
          <w:rFonts w:cs="Arial" w:ascii="Arial" w:hAnsi="Arial"/>
          <w:b/>
          <w:spacing w:val="45"/>
        </w:rPr>
        <w:t xml:space="preserve"> </w:t>
      </w:r>
      <w:r>
        <w:rPr>
          <w:rFonts w:cs="Arial" w:ascii="Arial" w:hAnsi="Arial"/>
          <w:b/>
        </w:rPr>
        <w:t>CONVOCATÓRIO</w:t>
      </w:r>
      <w:r>
        <w:rPr>
          <w:rFonts w:cs="Arial" w:ascii="Arial" w:hAnsi="Arial"/>
          <w:b/>
          <w:spacing w:val="48"/>
        </w:rPr>
        <w:t xml:space="preserve"> </w:t>
      </w:r>
      <w:r>
        <w:rPr>
          <w:rFonts w:cs="Arial" w:ascii="Arial" w:hAnsi="Arial"/>
        </w:rPr>
        <w:t>-</w:t>
      </w:r>
      <w:r>
        <w:rPr>
          <w:rFonts w:cs="Arial" w:ascii="Arial" w:hAnsi="Arial"/>
          <w:spacing w:val="46"/>
        </w:rPr>
        <w:t xml:space="preserve"> </w:t>
      </w:r>
      <w:r>
        <w:rPr>
          <w:rFonts w:cs="Arial" w:ascii="Arial" w:hAnsi="Arial"/>
        </w:rPr>
        <w:t>Obriga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Administração</w:t>
      </w:r>
      <w:r>
        <w:rPr>
          <w:rFonts w:cs="Arial" w:ascii="Arial" w:hAnsi="Arial"/>
          <w:spacing w:val="45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licitantes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observarem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normas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condições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estabelecidas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convocatório.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poderá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criado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feito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haja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previsão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instrumento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convocatório;</w:t>
      </w:r>
    </w:p>
    <w:p>
      <w:pPr>
        <w:pStyle w:val="Corpodotexto"/>
        <w:spacing w:lineRule="auto" w:line="276"/>
        <w:ind w:left="14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JULGAMENTO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OBJETIVO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</w:rPr>
        <w:t>-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administrador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observar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critérios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objetivos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definidos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convocatório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julgamento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documentação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103"/>
        </w:rPr>
        <w:t>pro</w:t>
      </w:r>
      <w:r>
        <w:rPr>
          <w:rFonts w:cs="Arial" w:ascii="Arial" w:hAnsi="Arial"/>
          <w:spacing w:val="-1"/>
          <w:w w:val="103"/>
        </w:rPr>
        <w:t>p</w:t>
      </w:r>
      <w:r>
        <w:rPr>
          <w:rFonts w:cs="Arial" w:ascii="Arial" w:hAnsi="Arial"/>
          <w:spacing w:val="-1"/>
          <w:w w:val="99"/>
        </w:rPr>
        <w:t>o</w:t>
      </w:r>
      <w:r>
        <w:rPr>
          <w:rFonts w:cs="Arial" w:ascii="Arial" w:hAnsi="Arial"/>
          <w:w w:val="99"/>
        </w:rPr>
        <w:t>s</w:t>
      </w:r>
      <w:r>
        <w:rPr>
          <w:rFonts w:cs="Arial" w:ascii="Arial" w:hAnsi="Arial"/>
          <w:w w:val="97"/>
        </w:rPr>
        <w:t>t</w:t>
      </w:r>
      <w:r>
        <w:rPr>
          <w:rFonts w:cs="Arial" w:ascii="Arial" w:hAnsi="Arial"/>
          <w:spacing w:val="-1"/>
          <w:w w:val="98"/>
        </w:rPr>
        <w:t>a</w:t>
      </w:r>
      <w:r>
        <w:rPr>
          <w:rFonts w:cs="Arial" w:ascii="Arial" w:hAnsi="Arial"/>
          <w:w w:val="98"/>
        </w:rPr>
        <w:t>s.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1"/>
          <w:w w:val="102"/>
        </w:rPr>
        <w:t>Af</w:t>
      </w:r>
      <w:r>
        <w:rPr>
          <w:rFonts w:cs="Arial" w:ascii="Arial" w:hAnsi="Arial"/>
          <w:spacing w:val="-2"/>
          <w:w w:val="102"/>
        </w:rPr>
        <w:t>a</w:t>
      </w:r>
      <w:r>
        <w:rPr>
          <w:rFonts w:cs="Arial" w:ascii="Arial" w:hAnsi="Arial"/>
          <w:w w:val="98"/>
        </w:rPr>
        <w:t>s</w:t>
      </w:r>
      <w:r>
        <w:rPr>
          <w:rFonts w:cs="Arial" w:ascii="Arial" w:hAnsi="Arial"/>
          <w:w w:val="97"/>
        </w:rPr>
        <w:t>t</w:t>
      </w:r>
      <w:r>
        <w:rPr>
          <w:rFonts w:cs="Arial" w:ascii="Arial" w:hAnsi="Arial"/>
          <w:w w:val="98"/>
        </w:rPr>
        <w:t>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w w:val="98"/>
        </w:rPr>
        <w:t>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w w:val="99"/>
        </w:rPr>
        <w:t>p</w:t>
      </w:r>
      <w:r>
        <w:rPr>
          <w:rFonts w:cs="Arial" w:ascii="Arial" w:hAnsi="Arial"/>
          <w:spacing w:val="1"/>
          <w:w w:val="99"/>
        </w:rPr>
        <w:t>o</w:t>
      </w:r>
      <w:r>
        <w:rPr>
          <w:rFonts w:cs="Arial" w:ascii="Arial" w:hAnsi="Arial"/>
          <w:w w:val="98"/>
        </w:rPr>
        <w:t>ss</w:t>
      </w:r>
      <w:r>
        <w:rPr>
          <w:rFonts w:cs="Arial" w:ascii="Arial" w:hAnsi="Arial"/>
          <w:spacing w:val="-1"/>
          <w:w w:val="96"/>
        </w:rPr>
        <w:t>i</w:t>
      </w:r>
      <w:r>
        <w:rPr>
          <w:rFonts w:cs="Arial" w:ascii="Arial" w:hAnsi="Arial"/>
          <w:w w:val="98"/>
        </w:rPr>
        <w:t>b</w:t>
      </w:r>
      <w:r>
        <w:rPr>
          <w:rFonts w:cs="Arial" w:ascii="Arial" w:hAnsi="Arial"/>
          <w:spacing w:val="-2"/>
          <w:w w:val="98"/>
        </w:rPr>
        <w:t>i</w:t>
      </w:r>
      <w:r>
        <w:rPr>
          <w:rFonts w:cs="Arial" w:ascii="Arial" w:hAnsi="Arial"/>
          <w:spacing w:val="-1"/>
          <w:w w:val="96"/>
        </w:rPr>
        <w:t>li</w:t>
      </w:r>
      <w:r>
        <w:rPr>
          <w:rFonts w:cs="Arial" w:ascii="Arial" w:hAnsi="Arial"/>
          <w:spacing w:val="-1"/>
          <w:w w:val="99"/>
        </w:rPr>
        <w:t>d</w:t>
      </w:r>
      <w:r>
        <w:rPr>
          <w:rFonts w:cs="Arial" w:ascii="Arial" w:hAnsi="Arial"/>
          <w:spacing w:val="1"/>
          <w:w w:val="98"/>
        </w:rPr>
        <w:t>a</w:t>
      </w:r>
      <w:r>
        <w:rPr>
          <w:rFonts w:cs="Arial" w:ascii="Arial" w:hAnsi="Arial"/>
          <w:spacing w:val="-1"/>
          <w:w w:val="99"/>
        </w:rPr>
        <w:t>d</w:t>
      </w:r>
      <w:r>
        <w:rPr>
          <w:rFonts w:cs="Arial" w:ascii="Arial" w:hAnsi="Arial"/>
          <w:w w:val="101"/>
        </w:rPr>
        <w:t>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  <w:w w:val="99"/>
        </w:rPr>
        <w:t>d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  <w:w w:val="95"/>
        </w:rPr>
        <w:t>j</w:t>
      </w:r>
      <w:r>
        <w:rPr>
          <w:rFonts w:cs="Arial" w:ascii="Arial" w:hAnsi="Arial"/>
          <w:spacing w:val="2"/>
          <w:w w:val="95"/>
        </w:rPr>
        <w:t>u</w:t>
      </w:r>
      <w:r>
        <w:rPr>
          <w:rFonts w:cs="Arial" w:ascii="Arial" w:hAnsi="Arial"/>
          <w:spacing w:val="-1"/>
          <w:w w:val="96"/>
        </w:rPr>
        <w:t>l</w:t>
      </w:r>
      <w:r>
        <w:rPr>
          <w:rFonts w:cs="Arial" w:ascii="Arial" w:hAnsi="Arial"/>
          <w:w w:val="98"/>
        </w:rPr>
        <w:t>ga</w:t>
      </w:r>
      <w:r>
        <w:rPr>
          <w:rFonts w:cs="Arial" w:ascii="Arial" w:hAnsi="Arial"/>
          <w:spacing w:val="-1"/>
          <w:w w:val="99"/>
        </w:rPr>
        <w:t>d</w:t>
      </w:r>
      <w:r>
        <w:rPr>
          <w:rFonts w:cs="Arial" w:ascii="Arial" w:hAnsi="Arial"/>
          <w:spacing w:val="-1"/>
          <w:w w:val="110"/>
        </w:rPr>
        <w:t>o</w:t>
      </w:r>
      <w:r>
        <w:rPr>
          <w:rFonts w:cs="Arial" w:ascii="Arial" w:hAnsi="Arial"/>
          <w:w w:val="110"/>
        </w:rPr>
        <w:t>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  <w:w w:val="96"/>
        </w:rPr>
        <w:t>uti</w:t>
      </w:r>
      <w:r>
        <w:rPr>
          <w:rFonts w:cs="Arial" w:ascii="Arial" w:hAnsi="Arial"/>
          <w:spacing w:val="-2"/>
          <w:w w:val="96"/>
        </w:rPr>
        <w:t>l</w:t>
      </w:r>
      <w:r>
        <w:rPr>
          <w:rFonts w:cs="Arial" w:ascii="Arial" w:hAnsi="Arial"/>
          <w:spacing w:val="-1"/>
          <w:w w:val="96"/>
        </w:rPr>
        <w:t>i</w:t>
      </w:r>
      <w:r>
        <w:rPr>
          <w:rFonts w:cs="Arial" w:ascii="Arial" w:hAnsi="Arial"/>
          <w:w w:val="98"/>
        </w:rPr>
        <w:t>z</w:t>
      </w:r>
      <w:r>
        <w:rPr>
          <w:rFonts w:cs="Arial" w:ascii="Arial" w:hAnsi="Arial"/>
          <w:spacing w:val="-1"/>
          <w:w w:val="98"/>
        </w:rPr>
        <w:t>a</w:t>
      </w:r>
      <w:r>
        <w:rPr>
          <w:rFonts w:cs="Arial" w:ascii="Arial" w:hAnsi="Arial"/>
          <w:spacing w:val="4"/>
          <w:w w:val="134"/>
        </w:rPr>
        <w:t>r</w:t>
      </w:r>
      <w:r>
        <w:rPr>
          <w:rFonts w:cs="Arial" w:ascii="Arial" w:hAnsi="Arial"/>
          <w:w w:val="61"/>
        </w:rPr>
        <w:t>-</w:t>
      </w:r>
      <w:r>
        <w:rPr>
          <w:rFonts w:cs="Arial" w:ascii="Arial" w:hAnsi="Arial"/>
          <w:w w:val="98"/>
        </w:rPr>
        <w:t>s</w:t>
      </w:r>
      <w:r>
        <w:rPr>
          <w:rFonts w:cs="Arial" w:ascii="Arial" w:hAnsi="Arial"/>
          <w:w w:val="101"/>
        </w:rPr>
        <w:t>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  <w:w w:val="99"/>
        </w:rPr>
        <w:t>d</w:t>
      </w:r>
      <w:r>
        <w:rPr>
          <w:rFonts w:cs="Arial" w:ascii="Arial" w:hAnsi="Arial"/>
          <w:w w:val="101"/>
        </w:rPr>
        <w:t>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fat</w:t>
      </w:r>
      <w:r>
        <w:rPr>
          <w:rFonts w:cs="Arial" w:ascii="Arial" w:hAnsi="Arial"/>
          <w:spacing w:val="-1"/>
          <w:w w:val="104"/>
        </w:rPr>
        <w:t>ore</w:t>
      </w:r>
      <w:r>
        <w:rPr>
          <w:rFonts w:cs="Arial" w:ascii="Arial" w:hAnsi="Arial"/>
          <w:w w:val="104"/>
        </w:rPr>
        <w:t>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w w:val="98"/>
        </w:rPr>
        <w:t>s</w:t>
      </w:r>
      <w:r>
        <w:rPr>
          <w:rFonts w:cs="Arial" w:ascii="Arial" w:hAnsi="Arial"/>
          <w:spacing w:val="-1"/>
          <w:w w:val="97"/>
        </w:rPr>
        <w:t>ubjeti</w:t>
      </w:r>
      <w:r>
        <w:rPr>
          <w:rFonts w:cs="Arial" w:ascii="Arial" w:hAnsi="Arial"/>
          <w:spacing w:val="-2"/>
          <w:w w:val="97"/>
        </w:rPr>
        <w:t>v</w:t>
      </w:r>
      <w:r>
        <w:rPr>
          <w:rFonts w:cs="Arial" w:ascii="Arial" w:hAnsi="Arial"/>
          <w:spacing w:val="-1"/>
          <w:w w:val="99"/>
        </w:rPr>
        <w:t>o</w:t>
      </w:r>
      <w:r>
        <w:rPr>
          <w:rFonts w:cs="Arial" w:ascii="Arial" w:hAnsi="Arial"/>
          <w:w w:val="99"/>
        </w:rPr>
        <w:t>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1"/>
          <w:w w:val="98"/>
        </w:rPr>
        <w:t xml:space="preserve">ou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critérios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não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previstos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instrumento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convocação,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ainda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em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benefício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própria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Administração;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CELERIDADE </w:t>
      </w:r>
      <w:r>
        <w:rPr>
          <w:rFonts w:cs="Arial" w:ascii="Arial" w:hAnsi="Arial"/>
        </w:rPr>
        <w:t>- Princípio consagrado como uma das diretrizes a ser observada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licitações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modalidade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pregão,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busca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simplificar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procedimentos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rigorismos excessivos e de formalidades desnecessárias. As decisões, sempre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possrvel,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devem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ser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tomadas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momento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sessão;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19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COMPETIÇÃO </w:t>
      </w:r>
      <w:r>
        <w:rPr>
          <w:rFonts w:cs="Arial" w:ascii="Arial" w:hAnsi="Arial"/>
        </w:rPr>
        <w:t>- Esse princípio conduz o gestor a buscar sempre o maior número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competidores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interessados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objeto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licitado.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Nesse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sentido,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Lei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Licitações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estabelecer,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nos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atos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convocatórios,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exigências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possam,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alguma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forma,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admitir,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prever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tolerar,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condições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comprometam,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restrinjam 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frustrem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 caráter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competitivo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licitação.</w:t>
      </w:r>
    </w:p>
    <w:p>
      <w:pPr>
        <w:pStyle w:val="Corpodotexto"/>
        <w:spacing w:before="9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ind w:left="142" w:right="12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Fonte: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Adaptado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Manual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licitações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contratações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administrativas.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Brasília: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AGU,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2014.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p.</w:t>
      </w:r>
      <w:r>
        <w:rPr>
          <w:rFonts w:cs="Arial" w:ascii="Arial" w:hAnsi="Arial"/>
          <w:spacing w:val="-47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37 e 38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spacing w:before="135" w:after="0"/>
        <w:jc w:val="left"/>
        <w:rPr>
          <w:rFonts w:ascii="Arial" w:hAnsi="Arial" w:cs="Arial"/>
        </w:rPr>
      </w:pPr>
      <w:r>
        <w:rPr>
          <w:rFonts w:cs="Arial" w:ascii="Arial" w:hAnsi="Arial"/>
          <w:w w:val="105"/>
        </w:rPr>
        <w:t>ORÇAMENTO</w:t>
      </w:r>
      <w:r>
        <w:rPr>
          <w:rFonts w:cs="Arial" w:ascii="Arial" w:hAnsi="Arial"/>
          <w:spacing w:val="-9"/>
          <w:w w:val="105"/>
        </w:rPr>
        <w:t xml:space="preserve"> </w:t>
      </w:r>
      <w:r>
        <w:rPr>
          <w:rFonts w:cs="Arial" w:ascii="Arial" w:hAnsi="Arial"/>
          <w:w w:val="105"/>
        </w:rPr>
        <w:t>POR</w:t>
      </w:r>
      <w:r>
        <w:rPr>
          <w:rFonts w:cs="Arial" w:ascii="Arial" w:hAnsi="Arial"/>
          <w:spacing w:val="-8"/>
          <w:w w:val="105"/>
        </w:rPr>
        <w:t xml:space="preserve"> </w:t>
      </w:r>
      <w:r>
        <w:rPr>
          <w:rFonts w:cs="Arial" w:ascii="Arial" w:hAnsi="Arial"/>
          <w:w w:val="105"/>
        </w:rPr>
        <w:t>ÓRGÃOS</w:t>
      </w:r>
      <w:r>
        <w:rPr>
          <w:rFonts w:cs="Arial" w:ascii="Arial" w:hAnsi="Arial"/>
          <w:spacing w:val="-8"/>
          <w:w w:val="105"/>
        </w:rPr>
        <w:t xml:space="preserve"> </w:t>
      </w:r>
      <w:r>
        <w:rPr>
          <w:rFonts w:cs="Arial" w:ascii="Arial" w:hAnsi="Arial"/>
          <w:w w:val="105"/>
        </w:rPr>
        <w:t>DA</w:t>
      </w:r>
      <w:r>
        <w:rPr>
          <w:rFonts w:cs="Arial" w:ascii="Arial" w:hAnsi="Arial"/>
          <w:spacing w:val="-9"/>
          <w:w w:val="105"/>
        </w:rPr>
        <w:t xml:space="preserve"> </w:t>
      </w:r>
      <w:r>
        <w:rPr>
          <w:rFonts w:cs="Arial" w:ascii="Arial" w:hAnsi="Arial"/>
          <w:w w:val="105"/>
        </w:rPr>
        <w:t>ADMINISTRAÇÃO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6F688327">
                <wp:extent cx="5394325" cy="54610"/>
                <wp:effectExtent l="8255" t="5715" r="7620" b="6350"/>
                <wp:docPr id="8" name="Forma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8" style="position:absolute;margin-left:0pt;margin-top:-5.3pt;width:424.75pt;height:4.3pt" coordorigin="0,-106" coordsize="8495,86">
                <v:rect id="shape_0" ID="Rectangle 223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22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  <w:tab w:val="left" w:pos="6846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Poder Legislativo</w:t>
        <w:tab/>
        <w:t>877.821,53</w:t>
      </w:r>
    </w:p>
    <w:p>
      <w:pPr>
        <w:pStyle w:val="Corpodotexto"/>
        <w:tabs>
          <w:tab w:val="clear" w:pos="720"/>
          <w:tab w:val="left" w:pos="6514" w:leader="none"/>
          <w:tab w:val="left" w:pos="6846" w:leader="none"/>
        </w:tabs>
        <w:spacing w:lineRule="auto" w:line="480"/>
        <w:ind w:left="142" w:right="729" w:hanging="0"/>
        <w:rPr>
          <w:rFonts w:ascii="Arial" w:hAnsi="Arial" w:cs="Arial"/>
        </w:rPr>
      </w:pPr>
      <w:r>
        <w:rPr>
          <w:rFonts w:cs="Arial" w:ascii="Arial" w:hAnsi="Arial"/>
          <w:w w:val="236"/>
        </w:rPr>
        <w:t>Total</w:t>
      </w:r>
      <w:r>
        <w:rPr>
          <w:rFonts w:cs="Arial" w:ascii="Arial" w:hAnsi="Arial"/>
        </w:rPr>
        <w:tab/>
        <w:t xml:space="preserve">     </w:t>
      </w:r>
      <w:r>
        <w:rPr>
          <w:rFonts w:cs="Arial" w:ascii="Arial" w:hAnsi="Arial"/>
          <w:spacing w:val="-2"/>
          <w:w w:val="99"/>
        </w:rPr>
        <w:t>877.821,53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spacing w:before="1" w:after="0"/>
        <w:jc w:val="left"/>
        <w:rPr>
          <w:rFonts w:ascii="Arial" w:hAnsi="Arial" w:cs="Arial"/>
        </w:rPr>
      </w:pPr>
      <w:r>
        <w:rPr>
          <w:rFonts w:cs="Arial" w:ascii="Arial" w:hAnsi="Arial"/>
          <w:w w:val="105"/>
        </w:rPr>
        <w:t>RESUMO</w:t>
      </w:r>
      <w:r>
        <w:rPr>
          <w:rFonts w:cs="Arial" w:ascii="Arial" w:hAnsi="Arial"/>
          <w:spacing w:val="10"/>
          <w:w w:val="105"/>
        </w:rPr>
        <w:t xml:space="preserve"> </w:t>
      </w:r>
      <w:r>
        <w:rPr>
          <w:rFonts w:cs="Arial" w:ascii="Arial" w:hAnsi="Arial"/>
          <w:w w:val="105"/>
        </w:rPr>
        <w:t>DAS</w:t>
      </w:r>
      <w:r>
        <w:rPr>
          <w:rFonts w:cs="Arial" w:ascii="Arial" w:hAnsi="Arial"/>
          <w:spacing w:val="12"/>
          <w:w w:val="105"/>
        </w:rPr>
        <w:t xml:space="preserve"> </w:t>
      </w:r>
      <w:r>
        <w:rPr>
          <w:rFonts w:cs="Arial" w:ascii="Arial" w:hAnsi="Arial"/>
          <w:w w:val="105"/>
        </w:rPr>
        <w:t>CONTRATAÇÕES</w:t>
      </w:r>
      <w:r>
        <w:rPr>
          <w:rFonts w:cs="Arial" w:ascii="Arial" w:hAnsi="Arial"/>
          <w:spacing w:val="11"/>
          <w:w w:val="105"/>
        </w:rPr>
        <w:t xml:space="preserve"> </w:t>
      </w:r>
      <w:r>
        <w:rPr>
          <w:rFonts w:cs="Arial" w:ascii="Arial" w:hAnsi="Arial"/>
          <w:w w:val="105"/>
        </w:rPr>
        <w:t>LISTADAS</w:t>
      </w:r>
      <w:r>
        <w:rPr>
          <w:rFonts w:cs="Arial" w:ascii="Arial" w:hAnsi="Arial"/>
          <w:spacing w:val="12"/>
          <w:w w:val="105"/>
        </w:rPr>
        <w:t xml:space="preserve"> </w:t>
      </w:r>
      <w:r>
        <w:rPr>
          <w:rFonts w:cs="Arial" w:ascii="Arial" w:hAnsi="Arial"/>
          <w:w w:val="105"/>
        </w:rPr>
        <w:t>NESTE</w:t>
      </w:r>
      <w:r>
        <w:rPr>
          <w:rFonts w:cs="Arial" w:ascii="Arial" w:hAnsi="Arial"/>
          <w:spacing w:val="10"/>
          <w:w w:val="105"/>
        </w:rPr>
        <w:t xml:space="preserve"> </w:t>
      </w:r>
      <w:r>
        <w:rPr>
          <w:rFonts w:cs="Arial" w:ascii="Arial" w:hAnsi="Arial"/>
          <w:w w:val="105"/>
        </w:rPr>
        <w:t>PLANO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1A4DF255">
                <wp:extent cx="5394325" cy="54610"/>
                <wp:effectExtent l="8255" t="635" r="7620" b="1905"/>
                <wp:docPr id="9" name="Forma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9" style="position:absolute;margin-left:0pt;margin-top:-4.55pt;width:424.75pt;height:4.3pt" coordorigin="0,-91" coordsize="8495,86">
                <v:rect id="shape_0" ID="Rectangle 220" path="m0,0l-2147483645,0l-2147483645,-2147483646l0,-2147483646xe" fillcolor="#017058" stroked="f" o:allowincell="f" style="position:absolute;left:0;top:-91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19" path="m0,0l-2147483645,0l-2147483645,-2147483646l0,-2147483646xe" stroked="t" o:allowincell="f" style="position:absolute;left:0;top:-91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Licitações de materias de expediente-compartilhada com o Executivo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Licitação de materiais de limpeza-compartilhada com o Executivo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Licitação de combustível-compartilhada com o Executivo 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Licitação de empresa organizadora de eventos-compartilhada com o Executivo e/ou dispensa quando for o caso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Licitação de empresa de consultoria  juridica-compartilhada com o Executivo 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Licitação de empresa de serviços de publicidade e midia digital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Licitação de aquisição de equipamentos  e materiais permanentes -compartilhada com o Executivo e/ou dispensa quando for o caso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Licitação de serviços de empresa de segurança e saúde no trabalho – renovação 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Licitação de serviços de lavagem do carro-compartilhada com o Executivo e/ou dispensa quando for o caso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</w:rPr>
        <w:t>Licitação para vale alimentação</w:t>
      </w:r>
      <w:r>
        <w:rPr>
          <w:rFonts w:cs="Arial" w:ascii="Arial" w:hAnsi="Arial"/>
          <w:b/>
        </w:rPr>
        <w:t xml:space="preserve"> -compartilhada com o Executivo e/ou concorrencia  realizada pelo Executivo para o Legislativo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Licitação de serviços graficos -compartilhada com o Executivo e/ou dispensa quando for o caso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</w:rPr>
        <w:t>Licitação de produtos de distribuição gratuita.</w:t>
      </w:r>
      <w:r>
        <w:rPr>
          <w:rFonts w:cs="Arial" w:ascii="Arial" w:hAnsi="Arial"/>
          <w:b/>
        </w:rPr>
        <w:t xml:space="preserve"> -compartilhada com o Executivo e/ou dispensa quando for o caso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Licitação de serviços de reformas </w:t>
      </w:r>
      <w:r>
        <w:rPr>
          <w:rFonts w:cs="Arial" w:ascii="Arial" w:hAnsi="Arial"/>
          <w:b/>
        </w:rPr>
        <w:t>-compartilhada com o Executivo e/ou dispensa quando for o caso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Licitação de locação de impressora -renovação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Licitação de empresa de serviços de publicidade instituicional- </w:t>
      </w:r>
      <w:r>
        <w:rPr>
          <w:rFonts w:cs="Arial" w:ascii="Arial" w:hAnsi="Arial"/>
        </w:rPr>
        <w:t>Radio- renovação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</w:rPr>
        <w:t>Licitação de empresa de serviços de dados(internet)- renovação</w:t>
      </w:r>
    </w:p>
    <w:p>
      <w:pPr>
        <w:pStyle w:val="Normal"/>
        <w:ind w:right="-6532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Licitação de Seguro do véiculo-Porto Seguros- renovação</w:t>
      </w:r>
    </w:p>
    <w:p>
      <w:pPr>
        <w:pStyle w:val="Table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Licitação de Sistema-LICITAÇÃO</w:t>
      </w:r>
    </w:p>
    <w:p>
      <w:pPr>
        <w:pStyle w:val="Table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Manutenção Veicular- LICITAÇÃO COMPARTILHADA e/ou  PROCESSO DE DISPENSA</w:t>
      </w:r>
    </w:p>
    <w:p>
      <w:pPr>
        <w:pStyle w:val="Table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Aquisição de agua mineral- LICITAÇÃO COMPARTILHADA e/ou  PROCESSO DE DISPENSA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LICITAÇÃO DE SONORIZAÇÃO E ILUMINAÇÃO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before="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50" w:leader="none"/>
        </w:tabs>
        <w:spacing w:before="95" w:after="0"/>
        <w:jc w:val="both"/>
        <w:rPr>
          <w:rFonts w:ascii="Arial" w:hAnsi="Arial" w:cs="Arial"/>
        </w:rPr>
      </w:pPr>
      <w:r>
        <w:rPr>
          <w:rFonts w:cs="Arial" w:ascii="Arial" w:hAnsi="Arial"/>
          <w:w w:val="105"/>
        </w:rPr>
        <w:t>EXECUÇÃO</w:t>
      </w:r>
      <w:r>
        <w:rPr>
          <w:rFonts w:cs="Arial" w:ascii="Arial" w:hAnsi="Arial"/>
          <w:spacing w:val="-14"/>
          <w:w w:val="105"/>
        </w:rPr>
        <w:t xml:space="preserve"> </w:t>
      </w:r>
      <w:r>
        <w:rPr>
          <w:rFonts w:cs="Arial" w:ascii="Arial" w:hAnsi="Arial"/>
          <w:w w:val="105"/>
        </w:rPr>
        <w:t>DAS</w:t>
      </w:r>
      <w:r>
        <w:rPr>
          <w:rFonts w:cs="Arial" w:ascii="Arial" w:hAnsi="Arial"/>
          <w:spacing w:val="-12"/>
          <w:w w:val="105"/>
        </w:rPr>
        <w:t xml:space="preserve"> </w:t>
      </w:r>
      <w:r>
        <w:rPr>
          <w:rFonts w:cs="Arial" w:ascii="Arial" w:hAnsi="Arial"/>
          <w:w w:val="105"/>
        </w:rPr>
        <w:t>CONTRATAÇÕES</w:t>
      </w:r>
      <w:r>
        <w:rPr>
          <w:rFonts w:cs="Arial" w:ascii="Arial" w:hAnsi="Arial"/>
          <w:spacing w:val="-14"/>
          <w:w w:val="105"/>
        </w:rPr>
        <w:t xml:space="preserve"> </w:t>
      </w:r>
      <w:r>
        <w:rPr>
          <w:rFonts w:cs="Arial" w:ascii="Arial" w:hAnsi="Arial"/>
          <w:w w:val="105"/>
        </w:rPr>
        <w:t>INSERIDAS</w:t>
      </w:r>
      <w:r>
        <w:rPr>
          <w:rFonts w:cs="Arial" w:ascii="Arial" w:hAnsi="Arial"/>
          <w:spacing w:val="-13"/>
          <w:w w:val="105"/>
        </w:rPr>
        <w:t xml:space="preserve"> </w:t>
      </w:r>
      <w:r>
        <w:rPr>
          <w:rFonts w:cs="Arial" w:ascii="Arial" w:hAnsi="Arial"/>
          <w:w w:val="105"/>
        </w:rPr>
        <w:t>NO</w:t>
      </w:r>
      <w:r>
        <w:rPr>
          <w:rFonts w:cs="Arial" w:ascii="Arial" w:hAnsi="Arial"/>
          <w:spacing w:val="-14"/>
          <w:w w:val="105"/>
        </w:rPr>
        <w:t xml:space="preserve"> </w:t>
      </w:r>
      <w:r>
        <w:rPr>
          <w:rFonts w:cs="Arial" w:ascii="Arial" w:hAnsi="Arial"/>
          <w:w w:val="105"/>
        </w:rPr>
        <w:t>PLANO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7CD7AF94">
                <wp:extent cx="5394325" cy="54610"/>
                <wp:effectExtent l="8255" t="3175" r="7620" b="8890"/>
                <wp:docPr id="10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5.3pt;width:424.75pt;height:4.3pt" coordorigin="0,-106" coordsize="8495,86">
                <v:rect id="shape_0" ID="Rectangle 202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201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6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/>
        <w:ind w:left="142" w:right="11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organizar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calendário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suas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compras,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 Legislativo observará o período do exercício financeiro dado pela Lei Municipal nº.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xxxxxxx (LOA-2024), além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considerar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prazos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médios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estipulados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tramitação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processual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57"/>
        </w:rPr>
        <w:t xml:space="preserve">  </w:t>
      </w:r>
      <w:r>
        <w:rPr>
          <w:rFonts w:cs="Arial" w:ascii="Arial" w:hAnsi="Arial"/>
        </w:rPr>
        <w:t>recebimento do material ou execução do serviço, de acordo com cada tipo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processo.</w:t>
      </w:r>
    </w:p>
    <w:p>
      <w:pPr>
        <w:pStyle w:val="Corpodotexto"/>
        <w:spacing w:before="8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auto" w:line="276" w:before="7" w:after="0"/>
        <w:ind w:left="142" w:right="114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Demanda comum:</w:t>
      </w:r>
      <w:r>
        <w:rPr>
          <w:rFonts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As demandas por contratações de bens e serviços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gerenciados pelo Executivo Municipal devem ser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direcionadas</w:t>
      </w:r>
      <w:r>
        <w:rPr>
          <w:rFonts w:cs="Arial" w:ascii="Arial" w:hAnsi="Arial"/>
          <w:spacing w:val="-1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 o setor responsável com a aval do Chefe do Executivo.</w:t>
      </w:r>
      <w:r>
        <w:rPr>
          <w:rFonts w:cs="Arial" w:ascii="Arial" w:hAnsi="Arial"/>
          <w:spacing w:val="-12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850" w:leader="none"/>
        </w:tabs>
        <w:spacing w:lineRule="auto" w:line="276" w:before="7" w:after="0"/>
        <w:ind w:right="11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auto" w:line="276"/>
        <w:ind w:left="142" w:right="11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Demanda</w:t>
      </w:r>
      <w:r>
        <w:rPr>
          <w:rFonts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específica:</w:t>
      </w:r>
      <w:r>
        <w:rPr>
          <w:rFonts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Legislativo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é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responsável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organizar e instruir seus processos de aquisição de acordo com os critérios da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legislação .O cronograma de execução levará em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conta a data pretendida para o uso do material/serviço. Cada tipo de item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corresponderá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um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processo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administrativo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aquisição,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ou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seja,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um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processo </w:t>
      </w:r>
      <w:r>
        <w:rPr>
          <w:rFonts w:cs="Arial" w:ascii="Arial" w:hAnsi="Arial"/>
          <w:spacing w:val="-58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 compra que contenha itens de material permanente não poderá conter itens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material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consumo, por exemplo.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before="5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5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w w:val="105"/>
        </w:rPr>
        <w:t>DO</w:t>
      </w:r>
      <w:r>
        <w:rPr>
          <w:rFonts w:cs="Arial" w:ascii="Arial" w:hAnsi="Arial"/>
          <w:spacing w:val="5"/>
          <w:w w:val="105"/>
        </w:rPr>
        <w:t xml:space="preserve"> </w:t>
      </w:r>
      <w:r>
        <w:rPr>
          <w:rFonts w:cs="Arial" w:ascii="Arial" w:hAnsi="Arial"/>
          <w:w w:val="105"/>
        </w:rPr>
        <w:t>MONITORAMENTO</w:t>
      </w:r>
      <w:r>
        <w:rPr>
          <w:rFonts w:cs="Arial" w:ascii="Arial" w:hAnsi="Arial"/>
          <w:spacing w:val="2"/>
          <w:w w:val="105"/>
        </w:rPr>
        <w:t xml:space="preserve"> </w:t>
      </w:r>
      <w:r>
        <w:rPr>
          <w:rFonts w:cs="Arial" w:ascii="Arial" w:hAnsi="Arial"/>
          <w:w w:val="105"/>
        </w:rPr>
        <w:t>DO</w:t>
      </w:r>
      <w:r>
        <w:rPr>
          <w:rFonts w:cs="Arial" w:ascii="Arial" w:hAnsi="Arial"/>
          <w:spacing w:val="6"/>
          <w:w w:val="105"/>
        </w:rPr>
        <w:t xml:space="preserve"> </w:t>
      </w:r>
      <w:r>
        <w:rPr>
          <w:rFonts w:cs="Arial" w:ascii="Arial" w:hAnsi="Arial"/>
          <w:w w:val="105"/>
        </w:rPr>
        <w:t>PLANO</w:t>
      </w:r>
      <w:r>
        <w:rPr>
          <w:rFonts w:cs="Arial" w:ascii="Arial" w:hAnsi="Arial"/>
          <w:spacing w:val="4"/>
          <w:w w:val="105"/>
        </w:rPr>
        <w:t xml:space="preserve"> </w:t>
      </w:r>
      <w:r>
        <w:rPr>
          <w:rFonts w:cs="Arial" w:ascii="Arial" w:hAnsi="Arial"/>
          <w:w w:val="105"/>
        </w:rPr>
        <w:t>ANUAL</w:t>
      </w:r>
      <w:r>
        <w:rPr>
          <w:rFonts w:cs="Arial" w:ascii="Arial" w:hAnsi="Arial"/>
          <w:spacing w:val="4"/>
          <w:w w:val="105"/>
        </w:rPr>
        <w:t xml:space="preserve"> </w:t>
      </w:r>
      <w:r>
        <w:rPr>
          <w:rFonts w:cs="Arial" w:ascii="Arial" w:hAnsi="Arial"/>
          <w:w w:val="105"/>
        </w:rPr>
        <w:t>DE</w:t>
      </w:r>
      <w:r>
        <w:rPr>
          <w:rFonts w:cs="Arial" w:ascii="Arial" w:hAnsi="Arial"/>
          <w:spacing w:val="5"/>
          <w:w w:val="105"/>
        </w:rPr>
        <w:t xml:space="preserve"> </w:t>
      </w:r>
      <w:r>
        <w:rPr>
          <w:rFonts w:cs="Arial" w:ascii="Arial" w:hAnsi="Arial"/>
          <w:w w:val="105"/>
        </w:rPr>
        <w:t>CONTRATAÇÕES</w:t>
      </w:r>
    </w:p>
    <w:p>
      <w:pPr>
        <w:pStyle w:val="Corpodotexto"/>
        <w:spacing w:lineRule="exact" w:line="87"/>
        <w:ind w:left="133" w:hanging="0"/>
        <w:rPr>
          <w:rFonts w:ascii="Arial" w:hAnsi="Arial" w:cs="Arial"/>
        </w:rPr>
      </w:pPr>
      <w:r>
        <w:rPr/>
        <mc:AlternateContent>
          <mc:Choice Requires="wpg">
            <w:drawing>
              <wp:inline distT="0" distB="0" distL="0" distR="0" wp14:anchorId="00D12BAD">
                <wp:extent cx="5394325" cy="54610"/>
                <wp:effectExtent l="8255" t="6985" r="7620" b="5080"/>
                <wp:docPr id="11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5.3pt;width:424.75pt;height:4.3pt" coordorigin="0,-106" coordsize="8495,86">
                <v:rect id="shape_0" ID="Rectangle 199" path="m0,0l-2147483645,0l-2147483645,-2147483646l0,-2147483646xe" fillcolor="#017058" stroked="f" o:allowincell="f" style="position:absolute;left:0;top:-106;width:8494;height:85;mso-wrap-style:none;v-text-anchor:middle;mso-position-vertical:top">
                  <v:fill o:detectmouseclick="t" type="solid" color2="#fe8fa7"/>
                  <v:stroke color="#3465a4" joinstyle="round" endcap="flat"/>
                  <w10:wrap type="square"/>
                </v:rect>
                <v:rect id="shape_0" ID="Rectangle 198" path="m0,0l-2147483645,0l-2147483645,-2147483646l0,-2147483646xe" stroked="t" o:allowincell="f" style="position:absolute;left:0;top:-106;width:8494;height:85;mso-wrap-style:none;v-text-anchor:middle;mso-position-vertical:top">
                  <v:fill o:detectmouseclick="t" on="false"/>
                  <v:stroke color="#455c18" weight="9360" joinstyle="miter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O monitoramento do plano será realizado pela Secretaria da Câmara e pelo Controle Interno, a cada 6 (seis) meses, através 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acompanhamento da execução do plano anual de contratações, com o objetivo 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</w:rPr>
        <w:t>avaliar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</w:rPr>
        <w:t>andamento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</w:rPr>
        <w:t>contratações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</w:rPr>
        <w:t>forma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</w:rPr>
        <w:t>identificar tempestivamente contingências que possam comprometer o cumprimento 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plano.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49" w:leader="none"/>
          <w:tab w:val="left" w:pos="85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  <w:t>DAS</w:t>
      </w:r>
      <w:r>
        <w:rPr>
          <w:rFonts w:cs="Arial" w:ascii="Arial" w:hAnsi="Arial"/>
          <w:spacing w:val="30"/>
        </w:rPr>
        <w:t xml:space="preserve"> </w:t>
      </w:r>
      <w:r>
        <w:rPr>
          <w:rFonts w:cs="Arial" w:ascii="Arial" w:hAnsi="Arial"/>
        </w:rPr>
        <w:t>CONTRATAÇÕES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30"/>
        </w:rPr>
        <w:t xml:space="preserve"> </w:t>
      </w:r>
      <w:r>
        <w:rPr>
          <w:rFonts w:cs="Arial" w:ascii="Arial" w:hAnsi="Arial"/>
        </w:rPr>
        <w:t>DEMANDA</w:t>
      </w:r>
      <w:r>
        <w:rPr>
          <w:rFonts w:cs="Arial" w:ascii="Arial" w:hAnsi="Arial"/>
          <w:spacing w:val="31"/>
        </w:rPr>
        <w:t xml:space="preserve"> </w:t>
      </w:r>
      <w:r>
        <w:rPr>
          <w:rFonts w:cs="Arial" w:ascii="Arial" w:hAnsi="Arial"/>
        </w:rPr>
        <w:t>COMUM</w:t>
      </w:r>
      <w:r>
        <w:rPr>
          <w:rFonts w:cs="Arial" w:ascii="Arial" w:hAnsi="Arial"/>
          <w:spacing w:val="36"/>
        </w:rPr>
        <w:t xml:space="preserve"> </w:t>
      </w:r>
      <w:r>
        <w:rPr>
          <w:rFonts w:cs="Arial" w:ascii="Arial" w:hAnsi="Arial"/>
        </w:rPr>
        <w:t>-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REGISTRO</w:t>
      </w:r>
      <w:r>
        <w:rPr>
          <w:rFonts w:cs="Arial" w:ascii="Arial" w:hAnsi="Arial"/>
          <w:spacing w:val="3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30"/>
        </w:rPr>
        <w:t xml:space="preserve"> </w:t>
      </w:r>
      <w:r>
        <w:rPr>
          <w:rFonts w:cs="Arial" w:ascii="Arial" w:hAnsi="Arial"/>
        </w:rPr>
        <w:t>PREÇOS</w:t>
      </w:r>
    </w:p>
    <w:p>
      <w:pPr>
        <w:pStyle w:val="Corpodotexto"/>
        <w:spacing w:before="7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76"/>
        <w:ind w:left="142" w:right="117" w:hanging="0"/>
        <w:jc w:val="both"/>
        <w:rPr>
          <w:rFonts w:ascii="Arial" w:hAnsi="Arial" w:cs="Arial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7385471D">
                <wp:simplePos x="0" y="0"/>
                <wp:positionH relativeFrom="page">
                  <wp:posOffset>1076325</wp:posOffset>
                </wp:positionH>
                <wp:positionV relativeFrom="paragraph">
                  <wp:posOffset>-32385</wp:posOffset>
                </wp:positionV>
                <wp:extent cx="5394325" cy="54610"/>
                <wp:effectExtent l="5715" t="5080" r="4445" b="5080"/>
                <wp:wrapNone/>
                <wp:docPr id="12" name="Group 19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240" cy="54720"/>
                          <a:chOff x="0" y="0"/>
                          <a:chExt cx="5394240" cy="54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solidFill>
                            <a:srgbClr val="01705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94240" cy="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55c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4" style="position:absolute;margin-left:84.75pt;margin-top:-2.55pt;width:424.75pt;height:4.3pt" coordorigin="1695,-51" coordsize="8495,86">
                <v:rect id="shape_0" ID="Rectangle 196" path="m0,0l-2147483645,0l-2147483645,-2147483646l0,-2147483646xe" fillcolor="#017058" stroked="f" o:allowincell="f" style="position:absolute;left:1695;top:-51;width:8494;height:85;mso-wrap-style:none;v-text-anchor:middle;mso-position-horizontal-relative:page">
                  <v:fill o:detectmouseclick="t" type="solid" color2="#fe8fa7"/>
                  <v:stroke color="#3465a4" joinstyle="round" endcap="flat"/>
                  <w10:wrap type="none"/>
                </v:rect>
                <v:rect id="shape_0" ID="Rectangle 195" path="m0,0l-2147483645,0l-2147483645,-2147483646l0,-2147483646xe" stroked="t" o:allowincell="f" style="position:absolute;left:1695;top:-51;width:8494;height:85;mso-wrap-style:none;v-text-anchor:middle;mso-position-horizontal-relative:page">
                  <v:fill o:detectmouseclick="t" on="false"/>
                  <v:stroke color="#455c18" weight="9360" joinstyle="miter" endcap="flat"/>
                  <w10:wrap type="none"/>
                </v:rect>
              </v:group>
            </w:pict>
          </mc:Fallback>
        </mc:AlternateContent>
      </w:r>
      <w:r>
        <w:rPr>
          <w:rFonts w:cs="Arial" w:ascii="Arial" w:hAnsi="Arial"/>
        </w:rPr>
        <w:t>Ao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constatar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necessidade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aquisição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material/bem/serviço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comum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vários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órgãos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 xml:space="preserve">Administração 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Municipal para 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desenvolvimento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atividades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 do Legislativo,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após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verificado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demanda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está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prevista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Plano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Anual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vigente, o</w:t>
      </w:r>
      <w:r>
        <w:rPr>
          <w:rFonts w:cs="Arial" w:ascii="Arial" w:hAnsi="Arial"/>
          <w:spacing w:val="-57"/>
        </w:rPr>
        <w:t xml:space="preserve">  </w:t>
      </w:r>
      <w:r>
        <w:rPr>
          <w:rFonts w:cs="Arial" w:ascii="Arial" w:hAnsi="Arial"/>
        </w:rPr>
        <w:t>gestor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deverá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iniciar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processo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aquisição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acordo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tipo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 xml:space="preserve">material, enviando ao Executivo suas demandas, e  para que o Órgão seja incluído como participante do processo licitatório. 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Poder Legislativo enviará 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Secretaria Municipal 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 xml:space="preserve">da Fazeda e Planejamento 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como Unidade Gestora do sistema de registro de preços</w:t>
      </w:r>
      <w:r>
        <w:rPr>
          <w:rFonts w:cs="Arial" w:ascii="Arial" w:hAnsi="Arial"/>
          <w:spacing w:val="1"/>
        </w:rPr>
        <w:t xml:space="preserve">  anualmente ofício informando o </w:t>
      </w:r>
      <w:r>
        <w:rPr>
          <w:rFonts w:cs="Arial" w:ascii="Arial" w:hAnsi="Arial"/>
        </w:rPr>
        <w:t>interesse,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conveniência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intenção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sua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participação de seus processos de aquisições, incluindo as</w:t>
      </w:r>
      <w:r>
        <w:rPr>
          <w:rFonts w:cs="Arial" w:ascii="Arial" w:hAnsi="Arial"/>
          <w:spacing w:val="1"/>
        </w:rPr>
        <w:t xml:space="preserve"> demandas para constar </w:t>
      </w:r>
      <w:r>
        <w:rPr>
          <w:rFonts w:cs="Arial" w:ascii="Arial" w:hAnsi="Arial"/>
        </w:rPr>
        <w:t>dos processos de compras.</w:t>
      </w:r>
    </w:p>
    <w:p>
      <w:pPr>
        <w:pStyle w:val="Corpodotexto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Na</w:t>
      </w:r>
      <w:r>
        <w:rPr>
          <w:rFonts w:cs="Arial" w:ascii="Arial" w:hAnsi="Arial"/>
          <w:spacing w:val="1"/>
        </w:rPr>
        <w:t>s informações enviadas ao Executivo dever</w:t>
      </w:r>
      <w:r>
        <w:rPr>
          <w:rFonts w:cs="Arial" w:ascii="Arial" w:hAnsi="Arial"/>
        </w:rPr>
        <w:t>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ser relacionados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todos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itens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farão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57"/>
        </w:rPr>
        <w:t xml:space="preserve"> </w:t>
      </w:r>
      <w:r>
        <w:rPr>
          <w:rFonts w:cs="Arial" w:ascii="Arial" w:hAnsi="Arial"/>
        </w:rPr>
        <w:t>totalidade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objeto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pretende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contratar,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detalhamento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especificações , as quantidades que se pretende obter ,  a justificativa 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aquisição </w:t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/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Nova Esperança do Sul-RS, 27 de dezembro de 2023.</w:t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/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/>
      </w:r>
    </w:p>
    <w:p>
      <w:pPr>
        <w:pStyle w:val="Normal"/>
        <w:jc w:val="center"/>
        <w:rPr>
          <w:rFonts w:ascii="Arial" w:hAnsi="Arial" w:eastAsia="Batang;바탕" w:cs="Arial"/>
          <w:b/>
          <w:b/>
          <w:bCs/>
          <w:sz w:val="24"/>
          <w:szCs w:val="24"/>
          <w:lang w:eastAsia="ar-SA"/>
        </w:rPr>
      </w:pPr>
      <w:r>
        <w:rPr>
          <w:rFonts w:eastAsia="Batang;바탕" w:cs="Arial" w:ascii="Arial" w:hAnsi="Arial"/>
          <w:b/>
          <w:bCs/>
          <w:sz w:val="24"/>
          <w:szCs w:val="24"/>
          <w:lang w:eastAsia="ar-SA"/>
        </w:rPr>
        <w:t>MÁRCIO JOSÉ MUNARETO</w:t>
      </w:r>
    </w:p>
    <w:p>
      <w:pPr>
        <w:pStyle w:val="NormalGaramond"/>
        <w:jc w:val="center"/>
        <w:rPr>
          <w:rFonts w:ascii="Arial" w:hAnsi="Arial" w:eastAsia="Batang;바탕" w:cs="Arial"/>
          <w:bCs/>
          <w:iCs/>
          <w:szCs w:val="24"/>
        </w:rPr>
      </w:pPr>
      <w:r>
        <w:rPr>
          <w:rFonts w:eastAsia="Batang;바탕" w:cs="Arial" w:ascii="Arial" w:hAnsi="Arial"/>
          <w:bCs/>
          <w:iCs/>
          <w:szCs w:val="24"/>
        </w:rPr>
        <w:t>Vereador Presidente</w:t>
      </w:r>
    </w:p>
    <w:p>
      <w:p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560" w:right="1580" w:gutter="0" w:header="0" w:top="23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76"/>
        <w:ind w:left="142" w:right="120" w:hanging="0"/>
        <w:jc w:val="both"/>
        <w:rPr>
          <w:rFonts w:ascii="Arial" w:hAnsi="Arial" w:cs="Arial"/>
        </w:rPr>
      </w:pPr>
      <w:r>
        <w:rPr/>
      </w:r>
    </w:p>
    <w:tbl>
      <w:tblPr>
        <w:tblStyle w:val="TableNormal"/>
        <w:tblW w:w="12044" w:type="dxa"/>
        <w:jc w:val="left"/>
        <w:tblInd w:w="14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391"/>
        <w:gridCol w:w="1415"/>
        <w:gridCol w:w="2552"/>
        <w:gridCol w:w="3685"/>
      </w:tblGrid>
      <w:tr>
        <w:trPr>
          <w:trHeight w:val="416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Serviços de manutenção veicular(consertos, pneus,)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serviço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PROCESSO DE DISPENSA</w:t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Serviços lavagem veicular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uni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PROCESSO DE DISPENSA</w:t>
            </w:r>
          </w:p>
        </w:tc>
      </w:tr>
      <w:tr>
        <w:trPr>
          <w:trHeight w:val="465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0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AQUISIÇÃO</w:t>
            </w:r>
            <w:r>
              <w:rPr>
                <w:rFonts w:cs="Arial" w:ascii="Arial" w:hAnsi="Arial"/>
                <w:b/>
                <w:spacing w:val="-3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4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GÊNEROS</w:t>
            </w:r>
            <w:r>
              <w:rPr>
                <w:rFonts w:cs="Arial" w:ascii="Arial" w:hAnsi="Arial"/>
                <w:b/>
                <w:spacing w:val="-3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ALIMENTÍCIOS</w:t>
            </w:r>
            <w:r>
              <w:rPr>
                <w:rFonts w:cs="Arial" w:ascii="Arial" w:hAnsi="Arial"/>
                <w:b/>
                <w:spacing w:val="-3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uni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LICITAÇÃO COMPARTILHADA</w:t>
            </w:r>
          </w:p>
        </w:tc>
      </w:tr>
      <w:tr>
        <w:trPr>
          <w:trHeight w:val="462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0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AQUISIÇÃO DE SERVIÇOS DE PUBLICIDADE  EM GERAL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LICITAÇÃO COMPARTILHADA</w:t>
            </w:r>
          </w:p>
        </w:tc>
      </w:tr>
      <w:tr>
        <w:trPr>
          <w:trHeight w:val="729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right="99" w:hanging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AQUISIÇÃO DE MATERIAIS DE CONSUMO (TIPO EXPEDIENTE, LIMPEZA E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PRODUTOS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HIGIENIZAÇÃO,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MATERIAL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COPA,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COZINHA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DECORAÇÃO)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uni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LICITAÇÃO COMPARTILHADA</w:t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52" w:before="41" w:after="0"/>
              <w:ind w:left="10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AQUISIÇÃO DE SERVIÇO DE CONSULTORIA E ASSESSORIA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uni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Proceso de inexigibilidade</w:t>
            </w:r>
          </w:p>
        </w:tc>
      </w:tr>
      <w:tr>
        <w:trPr>
          <w:trHeight w:val="462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0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w w:val="105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cs="Arial" w:ascii="Arial" w:hAnsi="Arial"/>
                <w:color w:val="000000" w:themeColor="text1"/>
                <w:w w:val="97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QUI</w:t>
            </w:r>
            <w:r>
              <w:rPr>
                <w:rFonts w:cs="Arial" w:ascii="Arial" w:hAnsi="Arial"/>
                <w:color w:val="000000" w:themeColor="text1"/>
                <w:w w:val="99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r>
              <w:rPr>
                <w:rFonts w:cs="Arial" w:ascii="Arial" w:hAnsi="Arial"/>
                <w:color w:val="000000" w:themeColor="text1"/>
                <w:w w:val="102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</w:t>
            </w:r>
            <w:r>
              <w:rPr>
                <w:rFonts w:cs="Arial" w:ascii="Arial" w:hAnsi="Arial"/>
                <w:color w:val="000000" w:themeColor="text1"/>
                <w:w w:val="105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Ã</w:t>
            </w:r>
            <w:r>
              <w:rPr>
                <w:rFonts w:cs="Arial" w:ascii="Arial" w:hAnsi="Arial"/>
                <w:color w:val="000000" w:themeColor="text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</w:t>
            </w:r>
            <w:r>
              <w:rPr>
                <w:rFonts w:cs="Arial" w:ascii="Arial" w:hAnsi="Arial"/>
                <w:color w:val="000000" w:themeColor="text1"/>
                <w:w w:val="98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>
              <w:rPr>
                <w:rFonts w:cs="Arial" w:ascii="Arial" w:hAnsi="Arial"/>
                <w:color w:val="000000" w:themeColor="text1"/>
                <w:w w:val="10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>
              <w:rPr>
                <w:rFonts w:cs="Arial" w:ascii="Arial" w:hAnsi="Arial"/>
                <w:color w:val="000000" w:themeColor="text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Arial" w:ascii="Arial" w:hAnsi="Arial"/>
                <w:color w:val="000000" w:themeColor="text1"/>
                <w:w w:val="99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SERviçoS DE SISTEMAS</w:t>
            </w:r>
            <w:r>
              <w:rPr>
                <w:rFonts w:cs="Arial" w:ascii="Arial" w:hAnsi="Arial"/>
                <w:color w:val="000000" w:themeColor="text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Arial" w:ascii="Arial" w:hAnsi="Arial"/>
                <w:color w:val="000000" w:themeColor="text1"/>
                <w:w w:val="98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>
              <w:rPr>
                <w:rFonts w:cs="Arial" w:ascii="Arial" w:hAnsi="Arial"/>
                <w:color w:val="000000" w:themeColor="text1"/>
                <w:w w:val="10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>
              <w:rPr>
                <w:rFonts w:cs="Arial" w:ascii="Arial" w:hAnsi="Arial"/>
                <w:color w:val="000000" w:themeColor="text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Arial" w:ascii="Arial" w:hAnsi="Arial"/>
                <w:color w:val="000000" w:themeColor="text1"/>
                <w:w w:val="99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cs="Arial" w:ascii="Arial" w:hAnsi="Arial"/>
                <w:color w:val="000000" w:themeColor="text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cs="Arial" w:ascii="Arial" w:hAnsi="Arial"/>
                <w:color w:val="000000" w:themeColor="text1"/>
                <w:w w:val="187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>
              <w:rPr>
                <w:rFonts w:cs="Arial" w:ascii="Arial" w:hAnsi="Arial"/>
                <w:color w:val="000000" w:themeColor="text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ORM</w:t>
            </w:r>
            <w:r>
              <w:rPr>
                <w:rFonts w:cs="Arial" w:ascii="Arial" w:hAnsi="Arial"/>
                <w:color w:val="000000" w:themeColor="text1"/>
                <w:w w:val="105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cs="Arial" w:ascii="Arial" w:hAnsi="Arial"/>
                <w:color w:val="000000" w:themeColor="text1"/>
                <w:w w:val="231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>
              <w:rPr>
                <w:rFonts w:cs="Arial" w:ascii="Arial" w:hAnsi="Arial"/>
                <w:color w:val="000000" w:themeColor="text1"/>
                <w:w w:val="99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cs="Arial" w:ascii="Arial" w:hAnsi="Arial"/>
                <w:color w:val="000000" w:themeColor="text1"/>
                <w:w w:val="102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>
              <w:rPr>
                <w:rFonts w:cs="Arial" w:ascii="Arial" w:hAnsi="Arial"/>
                <w:color w:val="000000" w:themeColor="text1"/>
                <w:w w:val="105"/>
                <w:kern w:val="0"/>
                <w:sz w:val="24"/>
                <w:szCs w:val="24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un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Renovação de contratos</w:t>
            </w:r>
          </w:p>
        </w:tc>
      </w:tr>
      <w:tr>
        <w:trPr>
          <w:trHeight w:val="513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55" w:before="44" w:after="0"/>
              <w:ind w:left="107" w:right="78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pacing w:val="-1"/>
                <w:w w:val="105"/>
                <w:kern w:val="0"/>
                <w:sz w:val="24"/>
                <w:szCs w:val="24"/>
                <w:lang w:eastAsia="en-US" w:bidi="ar-SA"/>
              </w:rPr>
              <w:t>SERVIÇOS</w:t>
            </w:r>
            <w:r>
              <w:rPr>
                <w:rFonts w:cs="Arial" w:ascii="Arial" w:hAnsi="Arial"/>
                <w:b/>
                <w:spacing w:val="-6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"/>
                <w:w w:val="105"/>
                <w:kern w:val="0"/>
                <w:sz w:val="24"/>
                <w:szCs w:val="24"/>
                <w:lang w:eastAsia="en-US" w:bidi="ar-SA"/>
              </w:rPr>
              <w:t>GRÁFICOS</w:t>
            </w:r>
            <w:r>
              <w:rPr>
                <w:rFonts w:cs="Arial" w:ascii="Arial" w:hAnsi="Arial"/>
                <w:b/>
                <w:spacing w:val="-6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"/>
                <w:w w:val="105"/>
                <w:kern w:val="0"/>
                <w:sz w:val="24"/>
                <w:szCs w:val="24"/>
                <w:lang w:eastAsia="en-US" w:bidi="ar-SA"/>
              </w:rPr>
              <w:t>EM</w:t>
            </w:r>
            <w:r>
              <w:rPr>
                <w:rFonts w:cs="Arial" w:ascii="Arial" w:hAnsi="Arial"/>
                <w:b/>
                <w:spacing w:val="-6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"/>
                <w:w w:val="105"/>
                <w:kern w:val="0"/>
                <w:sz w:val="24"/>
                <w:szCs w:val="24"/>
                <w:lang w:eastAsia="en-US" w:bidi="ar-SA"/>
              </w:rPr>
              <w:t>GERAL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un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LICITAÇÃO COMPARTILHADA</w:t>
            </w:r>
          </w:p>
        </w:tc>
      </w:tr>
      <w:tr>
        <w:trPr>
          <w:trHeight w:val="513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55" w:before="44" w:after="0"/>
              <w:ind w:left="107" w:right="78" w:hanging="0"/>
              <w:jc w:val="left"/>
              <w:rPr>
                <w:rFonts w:ascii="Arial" w:hAnsi="Arial" w:cs="Arial"/>
                <w:b/>
                <w:b/>
                <w:spacing w:val="-1"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b/>
                <w:spacing w:val="1"/>
                <w:w w:val="97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b/>
                <w:spacing w:val="-1"/>
                <w:w w:val="97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b/>
                <w:spacing w:val="-2"/>
                <w:w w:val="97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SI</w:t>
            </w:r>
            <w:r>
              <w:rPr>
                <w:rFonts w:cs="Arial" w:ascii="Arial" w:hAnsi="Arial"/>
                <w:b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b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1"/>
                <w:w w:val="98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b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SERviçoS DE processamentos de dados (internet)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Renovação de contrato</w:t>
            </w:r>
          </w:p>
        </w:tc>
      </w:tr>
      <w:tr>
        <w:trPr>
          <w:trHeight w:val="744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10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AQUISIÇÃO</w:t>
            </w:r>
            <w:r>
              <w:rPr>
                <w:rFonts w:cs="Arial" w:ascii="Arial" w:hAnsi="Arial"/>
                <w:b/>
                <w:spacing w:val="-4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6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COMBUSTÍVEL</w:t>
            </w:r>
            <w:r>
              <w:rPr>
                <w:rFonts w:cs="Arial" w:ascii="Arial" w:hAnsi="Arial"/>
                <w:b/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6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LUBRIFICANTES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LICITAÇÃO COMPARTILHADA</w:t>
            </w:r>
          </w:p>
        </w:tc>
      </w:tr>
      <w:tr>
        <w:trPr>
          <w:trHeight w:val="465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0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pacing w:val="-1"/>
                <w:w w:val="105"/>
                <w:kern w:val="0"/>
                <w:sz w:val="24"/>
                <w:szCs w:val="24"/>
                <w:lang w:eastAsia="en-US" w:bidi="ar-SA"/>
              </w:rPr>
              <w:t>AQUISIÇÃO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PEÇAS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8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ACESSORIOS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PARA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 xml:space="preserve">AUTOMÓVEL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PROCESSO DE DISPENSA</w:t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b/>
                <w:spacing w:val="1"/>
                <w:w w:val="97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b/>
                <w:spacing w:val="-1"/>
                <w:w w:val="97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b/>
                <w:spacing w:val="-2"/>
                <w:w w:val="97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SI</w:t>
            </w:r>
            <w:r>
              <w:rPr>
                <w:rFonts w:cs="Arial" w:ascii="Arial" w:hAnsi="Arial"/>
                <w:b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 xml:space="preserve">O </w:t>
            </w:r>
            <w:r>
              <w:rPr>
                <w:rFonts w:cs="Arial" w:ascii="Arial" w:hAnsi="Arial"/>
                <w:b/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1"/>
                <w:w w:val="98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b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1"/>
                <w:w w:val="97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b/>
                <w:spacing w:val="-1"/>
                <w:w w:val="97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b/>
                <w:w w:val="97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b/>
                <w:spacing w:val="-3"/>
                <w:w w:val="101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b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b/>
                <w:w w:val="137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b/>
                <w:spacing w:val="1"/>
                <w:w w:val="137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b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UP</w:t>
            </w:r>
            <w:r>
              <w:rPr>
                <w:rFonts w:cs="Arial" w:ascii="Arial" w:hAnsi="Arial"/>
                <w:b/>
                <w:spacing w:val="-3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b/>
                <w:spacing w:val="-2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b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b/>
                <w:w w:val="137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b/>
                <w:spacing w:val="1"/>
                <w:w w:val="137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1"/>
                <w:w w:val="98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b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b/>
                <w:spacing w:val="-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b/>
                <w:spacing w:val="-2"/>
                <w:w w:val="187"/>
                <w:kern w:val="0"/>
                <w:sz w:val="24"/>
                <w:szCs w:val="24"/>
                <w:lang w:eastAsia="en-US" w:bidi="ar-SA"/>
              </w:rPr>
              <w:t>Ï</w:t>
            </w:r>
            <w:r>
              <w:rPr>
                <w:rFonts w:cs="Arial" w:ascii="Arial" w:hAnsi="Arial"/>
                <w:b/>
                <w:spacing w:val="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b/>
                <w:spacing w:val="-2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Á</w:t>
            </w:r>
            <w:r>
              <w:rPr>
                <w:rFonts w:cs="Arial" w:ascii="Arial" w:hAnsi="Arial"/>
                <w:b/>
                <w:w w:val="162"/>
                <w:kern w:val="0"/>
                <w:sz w:val="24"/>
                <w:szCs w:val="24"/>
                <w:lang w:eastAsia="en-US" w:bidi="ar-SA"/>
              </w:rPr>
              <w:t>TI</w:t>
            </w:r>
            <w:r>
              <w:rPr>
                <w:rFonts w:cs="Arial" w:ascii="Arial" w:hAnsi="Arial"/>
                <w:b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1"/>
                <w:kern w:val="0"/>
                <w:sz w:val="24"/>
                <w:szCs w:val="24"/>
                <w:lang w:eastAsia="en-US" w:bidi="ar-SA"/>
              </w:rPr>
              <w:t>(</w:t>
            </w:r>
            <w:r>
              <w:rPr>
                <w:rFonts w:cs="Arial" w:ascii="Arial" w:hAnsi="Arial"/>
                <w:b/>
                <w:spacing w:val="-3"/>
                <w:w w:val="231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b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 xml:space="preserve">O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COMPUTADOR,</w:t>
            </w:r>
            <w:r>
              <w:rPr>
                <w:rFonts w:cs="Arial" w:ascii="Arial" w:hAnsi="Arial"/>
                <w:b/>
                <w:spacing w:val="-4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NOTEBOOK,</w:t>
            </w:r>
            <w:r>
              <w:rPr>
                <w:rFonts w:cs="Arial" w:ascii="Arial" w:hAnsi="Arial"/>
                <w:b/>
                <w:spacing w:val="-4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IMPRESSORA,</w:t>
            </w:r>
            <w:r>
              <w:rPr>
                <w:rFonts w:cs="Arial" w:ascii="Arial" w:hAnsi="Arial"/>
                <w:b/>
                <w:spacing w:val="-4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SCANER,</w:t>
            </w:r>
            <w:r>
              <w:rPr>
                <w:rFonts w:cs="Arial" w:ascii="Arial" w:hAnsi="Arial"/>
                <w:b/>
                <w:spacing w:val="-3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ENTRE</w:t>
            </w:r>
            <w:r>
              <w:rPr>
                <w:rFonts w:cs="Arial" w:ascii="Arial" w:hAnsi="Arial"/>
                <w:b/>
                <w:spacing w:val="-4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OUTROS)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LICITAÇÃO COMPARTILHADA e/ou  PROCESSO DE DISPENSA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 xml:space="preserve">AQUISIÇÃO DE SERVIÇO DE ORGANIZAÇÃO DE EVENTOS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LICITAÇÃO COMPARTILHADA e/ou  PROCESSO DE DISPENSA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 xml:space="preserve">Aquisição de outros materias permanentes, como móveis, climatização, sonorização, entre outros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LICITAÇÃO COMPARTILHADA e/ou  PROCESSO DE DISPENSA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 xml:space="preserve">Aquisição de serviços de reforma ou construção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PROCESSO DE DISPENSA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serviços de empresa de segurança e saúde no trabalho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renovação</w:t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Aquisição de serviços de empresa especializada em vale-alimentação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Dispensa condforme a Concorrência realizada pelo EXecutivo</w:t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Serviço de outsourcing - locação de impressora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renovaçao</w:t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Aquisição de produtos de distribuição gratuita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Processo de licitação</w:t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Serviços Seguro do véiculo-Porto Seguros-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renovação</w:t>
            </w:r>
          </w:p>
        </w:tc>
      </w:tr>
      <w:tr>
        <w:trPr>
          <w:trHeight w:val="51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41" w:after="0"/>
              <w:ind w:left="10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Á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98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Á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 GASOSA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E 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Processo de licitação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0" w:right="1120" w:gutter="0" w:header="0" w:top="23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before="3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tulo1"/>
        <w:spacing w:before="52" w:after="0"/>
        <w:ind w:left="7681" w:right="656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ANEXO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ÚNICO</w:t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before="9" w:after="1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Style w:val="TableNormal"/>
        <w:tblW w:w="14727" w:type="dxa"/>
        <w:jc w:val="left"/>
        <w:tblInd w:w="14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686"/>
        <w:gridCol w:w="1558"/>
        <w:gridCol w:w="1559"/>
        <w:gridCol w:w="1419"/>
        <w:gridCol w:w="2550"/>
        <w:gridCol w:w="5954"/>
      </w:tblGrid>
      <w:tr>
        <w:trPr>
          <w:trHeight w:val="1370" w:hRule="atLeast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2" w:after="0"/>
              <w:ind w:left="108" w:right="99" w:firstLine="1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olor w:val="FFFFFF"/>
                <w:w w:val="110"/>
                <w:kern w:val="0"/>
                <w:sz w:val="22"/>
                <w:szCs w:val="22"/>
                <w:lang w:eastAsia="en-US" w:bidi="ar-SA"/>
              </w:rPr>
              <w:t>FORMA DE</w:t>
            </w:r>
            <w:r>
              <w:rPr>
                <w:rFonts w:cs="Arial" w:ascii="Arial" w:hAnsi="Arial"/>
                <w:b/>
                <w:color w:val="FFFFFF"/>
                <w:spacing w:val="1"/>
                <w:w w:val="1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w w:val="110"/>
                <w:kern w:val="0"/>
                <w:sz w:val="22"/>
                <w:szCs w:val="22"/>
                <w:lang w:eastAsia="en-US" w:bidi="ar-SA"/>
              </w:rPr>
              <w:t>CONTRATAÇÃO</w:t>
            </w:r>
            <w:r>
              <w:rPr>
                <w:rFonts w:cs="Arial" w:ascii="Arial" w:hAnsi="Arial"/>
                <w:b/>
                <w:color w:val="FFFFFF"/>
                <w:spacing w:val="-30"/>
                <w:w w:val="1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w w:val="115"/>
                <w:kern w:val="0"/>
                <w:sz w:val="22"/>
                <w:szCs w:val="22"/>
                <w:lang w:eastAsia="en-US" w:bidi="ar-SA"/>
              </w:rPr>
              <w:t>PREVISTA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04" w:hanging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olor w:val="FFFFFF"/>
                <w:kern w:val="0"/>
                <w:sz w:val="22"/>
                <w:szCs w:val="22"/>
                <w:lang w:eastAsia="en-US" w:bidi="ar-SA"/>
              </w:rPr>
              <w:t>GND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429" w:right="417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olor w:val="FFFFFF"/>
                <w:w w:val="105"/>
                <w:kern w:val="0"/>
                <w:sz w:val="22"/>
                <w:szCs w:val="22"/>
                <w:lang w:eastAsia="en-US" w:bidi="ar-SA"/>
              </w:rPr>
              <w:t>AÇÃO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35" w:right="109" w:firstLine="31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olor w:val="FFFFFF"/>
                <w:w w:val="115"/>
                <w:kern w:val="0"/>
                <w:sz w:val="22"/>
                <w:szCs w:val="22"/>
                <w:lang w:eastAsia="en-US" w:bidi="ar-SA"/>
              </w:rPr>
              <w:t xml:space="preserve">FONTE </w:t>
            </w:r>
            <w:r>
              <w:rPr>
                <w:rFonts w:cs="Arial" w:ascii="Arial" w:hAnsi="Arial"/>
                <w:b/>
                <w:color w:val="FFFFFF"/>
                <w:w w:val="110"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color w:val="FFFFFF"/>
                <w:spacing w:val="1"/>
                <w:w w:val="1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kern w:val="0"/>
                <w:sz w:val="22"/>
                <w:szCs w:val="22"/>
                <w:lang w:eastAsia="en-US" w:bidi="ar-SA"/>
              </w:rPr>
              <w:t>RECURSOS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86" w:right="274" w:firstLine="208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olor w:val="FFFFFF"/>
                <w:w w:val="105"/>
                <w:kern w:val="0"/>
                <w:sz w:val="22"/>
                <w:szCs w:val="22"/>
                <w:lang w:eastAsia="en-US" w:bidi="ar-SA"/>
              </w:rPr>
              <w:t>UNIDADE</w:t>
            </w:r>
            <w:r>
              <w:rPr>
                <w:rFonts w:cs="Arial" w:ascii="Arial" w:hAnsi="Arial"/>
                <w:b/>
                <w:color w:val="FFFFFF"/>
                <w:spacing w:val="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w w:val="105"/>
                <w:kern w:val="0"/>
                <w:sz w:val="22"/>
                <w:szCs w:val="22"/>
                <w:lang w:eastAsia="en-US" w:bidi="ar-SA"/>
              </w:rPr>
              <w:t>ORÇAMENTÁRIA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6" w:right="44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olor w:val="FFFFFF"/>
                <w:w w:val="115"/>
                <w:kern w:val="0"/>
                <w:sz w:val="22"/>
                <w:szCs w:val="22"/>
                <w:lang w:eastAsia="en-US" w:bidi="ar-SA"/>
              </w:rPr>
              <w:t>OBJETO</w:t>
            </w:r>
          </w:p>
        </w:tc>
      </w:tr>
      <w:tr>
        <w:trPr>
          <w:trHeight w:val="299" w:hRule="atLeast"/>
        </w:trPr>
        <w:tc>
          <w:tcPr>
            <w:tcW w:w="1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59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808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Dipensa</w:t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38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A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3"/>
                <w:w w:val="97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Z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E 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8"/>
                <w:kern w:val="0"/>
                <w:sz w:val="24"/>
                <w:szCs w:val="24"/>
                <w:lang w:eastAsia="en-US" w:bidi="ar-SA"/>
              </w:rPr>
              <w:t xml:space="preserve">.DOS SERVIDORES </w:t>
            </w:r>
          </w:p>
        </w:tc>
      </w:tr>
      <w:tr>
        <w:trPr>
          <w:trHeight w:val="1245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ind w:left="70" w:right="274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69" w:right="21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F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E 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w w:val="99"/>
                <w:kern w:val="0"/>
                <w:sz w:val="24"/>
                <w:szCs w:val="24"/>
                <w:lang w:eastAsia="en-US" w:bidi="ar-SA"/>
              </w:rPr>
              <w:t>OG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À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1"/>
                <w:w w:val="97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Z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 xml:space="preserve">O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2"/>
                <w:kern w:val="0"/>
                <w:sz w:val="24"/>
                <w:szCs w:val="24"/>
                <w:lang w:eastAsia="en-US" w:bidi="ar-SA"/>
              </w:rPr>
              <w:t xml:space="preserve">(sessões solenes, 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Õ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F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IR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F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) 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ID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Lo PODER LEGISLATIVO</w:t>
            </w:r>
          </w:p>
        </w:tc>
      </w:tr>
      <w:tr>
        <w:trPr>
          <w:trHeight w:val="436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70" w:right="274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 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left="69" w:right="678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SERVIÇOS DE COMUNICAÇÃO E</w:t>
            </w:r>
            <w:r>
              <w:rPr>
                <w:rFonts w:cs="Arial" w:ascii="Arial" w:hAnsi="Arial"/>
                <w:spacing w:val="-2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ASSESSORIA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DIVULGAÇÃO.</w:t>
            </w:r>
          </w:p>
        </w:tc>
      </w:tr>
      <w:tr>
        <w:trPr>
          <w:trHeight w:val="863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4.4.90.52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8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Manutenção das atividades operacionaislegislativas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18" w:after="0"/>
              <w:ind w:left="70" w:right="274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109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5"/>
                <w:kern w:val="0"/>
                <w:sz w:val="24"/>
                <w:szCs w:val="24"/>
                <w:lang w:eastAsia="en-US" w:bidi="ar-SA"/>
              </w:rPr>
              <w:t>AQUISIÇÃO DE MOBILIÁRIO E</w:t>
            </w:r>
            <w:r>
              <w:rPr>
                <w:rFonts w:cs="Arial" w:ascii="Arial" w:hAnsi="Arial"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39"/>
                <w:kern w:val="0"/>
                <w:sz w:val="24"/>
                <w:szCs w:val="24"/>
                <w:lang w:eastAsia="en-US" w:bidi="ar-SA"/>
              </w:rPr>
              <w:t>(T</w:t>
            </w:r>
            <w:r>
              <w:rPr>
                <w:rFonts w:cs="Arial" w:ascii="Arial" w:hAnsi="Arial"/>
                <w:w w:val="139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IR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Á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RI</w:t>
            </w: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Z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É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Á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3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)</w:t>
            </w:r>
          </w:p>
        </w:tc>
      </w:tr>
      <w:tr>
        <w:trPr>
          <w:trHeight w:val="824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" w:right="5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4.4.90.52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8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left="70" w:right="274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 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69" w:right="109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E 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RI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F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Á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39"/>
                <w:kern w:val="0"/>
                <w:sz w:val="24"/>
                <w:szCs w:val="24"/>
                <w:lang w:eastAsia="en-US" w:bidi="ar-SA"/>
              </w:rPr>
              <w:t>(T</w:t>
            </w:r>
            <w:r>
              <w:rPr>
                <w:rFonts w:cs="Arial" w:ascii="Arial" w:hAnsi="Arial"/>
                <w:spacing w:val="-2"/>
                <w:w w:val="139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 xml:space="preserve">O 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B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OO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K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3"/>
                <w:w w:val="98"/>
                <w:kern w:val="0"/>
                <w:sz w:val="24"/>
                <w:szCs w:val="24"/>
                <w:lang w:eastAsia="en-US" w:bidi="ar-SA"/>
              </w:rPr>
              <w:t>B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1"/>
                <w:w w:val="97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>Z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B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K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3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)</w:t>
            </w:r>
          </w:p>
        </w:tc>
      </w:tr>
      <w:tr>
        <w:trPr>
          <w:trHeight w:val="493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4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04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69" w:right="85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H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H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RI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A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</w:p>
        </w:tc>
      </w:tr>
      <w:tr>
        <w:trPr>
          <w:trHeight w:val="331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23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69" w:right="244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SERVIÇOS DE LAVAGEM DE VEICULOS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>
        <w:trPr>
          <w:trHeight w:val="493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4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04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69" w:right="258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serviços de reforma ou construção</w:t>
            </w:r>
          </w:p>
        </w:tc>
      </w:tr>
      <w:tr>
        <w:trPr>
          <w:trHeight w:val="496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6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06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4" w:after="0"/>
              <w:ind w:left="69" w:right="21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serviços de empresa especializada em vale-alimentação</w:t>
            </w:r>
          </w:p>
        </w:tc>
      </w:tr>
      <w:tr>
        <w:trPr>
          <w:trHeight w:val="496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6" w:after="0"/>
              <w:ind w:left="70" w:right="183" w:hanging="0"/>
              <w:jc w:val="left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4" w:after="0"/>
              <w:ind w:left="69" w:right="21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b/>
                <w:spacing w:val="1"/>
                <w:w w:val="97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b/>
                <w:spacing w:val="-1"/>
                <w:w w:val="97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b/>
                <w:spacing w:val="-2"/>
                <w:w w:val="97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SI</w:t>
            </w:r>
            <w:r>
              <w:rPr>
                <w:rFonts w:cs="Arial" w:ascii="Arial" w:hAnsi="Arial"/>
                <w:b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b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1"/>
                <w:w w:val="98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b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99"/>
                <w:kern w:val="0"/>
                <w:sz w:val="24"/>
                <w:szCs w:val="24"/>
                <w:lang w:eastAsia="en-US" w:bidi="ar-SA"/>
              </w:rPr>
              <w:t>SERviçoS DE processamentos de dados (internet)</w:t>
            </w:r>
          </w:p>
        </w:tc>
      </w:tr>
      <w:tr>
        <w:trPr>
          <w:trHeight w:val="496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6" w:after="0"/>
              <w:ind w:left="70" w:right="183" w:hanging="0"/>
              <w:jc w:val="left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4" w:after="0"/>
              <w:ind w:left="69" w:right="21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Serviços de manutenção veicular(consertos, pneus,)</w:t>
            </w:r>
          </w:p>
        </w:tc>
      </w:tr>
      <w:tr>
        <w:trPr>
          <w:trHeight w:val="496" w:hRule="atLeast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6" w:after="0"/>
              <w:ind w:left="70" w:right="183" w:hanging="0"/>
              <w:jc w:val="left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4" w:after="0"/>
              <w:ind w:left="69" w:right="21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AQUISIÇÃO DE MATERIAIS DE CONSUMO (TIPO EXPEDIENTE, LIMPEZA E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PRODUTOS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HIGIENIZAÇÃO,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MATERIAL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COPA,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COZINHA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DECORAÇÃO</w:t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orient="landscape" w:w="16838" w:h="11906"/>
          <w:pgMar w:left="0" w:right="112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before="7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Style w:val="TableNormal"/>
        <w:tblW w:w="13736" w:type="dxa"/>
        <w:jc w:val="left"/>
        <w:tblInd w:w="14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828"/>
        <w:gridCol w:w="1417"/>
        <w:gridCol w:w="992"/>
        <w:gridCol w:w="1560"/>
        <w:gridCol w:w="2268"/>
        <w:gridCol w:w="5670"/>
      </w:tblGrid>
      <w:tr>
        <w:trPr>
          <w:trHeight w:val="328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20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  <w:r>
              <w:rPr>
                <w:rFonts w:cs="Arial" w:ascii="Arial" w:hAnsi="Arial"/>
                <w:w w:val="105"/>
                <w:kern w:val="0"/>
                <w:sz w:val="24"/>
                <w:szCs w:val="24"/>
                <w:lang w:eastAsia="en-US" w:bidi="ar-SA"/>
              </w:rPr>
              <w:t xml:space="preserve"> 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lineRule="atLeast" w:line="140" w:before="20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20" w:after="0"/>
              <w:ind w:left="69" w:right="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AQUISIÇÃO</w:t>
            </w:r>
            <w:r>
              <w:rPr>
                <w:rFonts w:cs="Arial" w:ascii="Arial" w:hAnsi="Arial"/>
                <w:b/>
                <w:spacing w:val="-4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6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COMBUSTÍVEL</w:t>
            </w:r>
            <w:r>
              <w:rPr>
                <w:rFonts w:cs="Arial" w:ascii="Arial" w:hAnsi="Arial"/>
                <w:b/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6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LUBRIFICANTES</w:t>
            </w:r>
          </w:p>
        </w:tc>
      </w:tr>
      <w:tr>
        <w:trPr>
          <w:trHeight w:val="722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225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SERVIÇOS DE LOCAÇÃO DE LICENÇA DE</w:t>
            </w:r>
            <w:r>
              <w:rPr>
                <w:rFonts w:cs="Arial" w:ascii="Arial" w:hAnsi="Arial"/>
                <w:spacing w:val="-2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F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W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E)</w:t>
            </w:r>
          </w:p>
        </w:tc>
      </w:tr>
      <w:tr>
        <w:trPr>
          <w:trHeight w:val="718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7" w:after="0"/>
              <w:ind w:left="97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1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1"/>
                <w:w w:val="102"/>
                <w:kern w:val="0"/>
                <w:sz w:val="24"/>
                <w:szCs w:val="24"/>
                <w:lang w:eastAsia="en-US" w:bidi="ar-SA"/>
              </w:rPr>
              <w:t>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7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  <w:r>
              <w:rPr>
                <w:rFonts w:cs="Arial" w:ascii="Arial" w:hAnsi="Arial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279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K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DI</w:t>
            </w:r>
            <w:r>
              <w:rPr>
                <w:rFonts w:cs="Arial" w:ascii="Arial" w:hAnsi="Arial"/>
                <w:spacing w:val="-1"/>
                <w:w w:val="99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 xml:space="preserve">L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É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Ú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2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TRANSMISSÕES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A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8"/>
                <w:kern w:val="0"/>
                <w:sz w:val="24"/>
                <w:szCs w:val="24"/>
                <w:lang w:eastAsia="en-US" w:bidi="ar-SA"/>
              </w:rPr>
              <w:t>L,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>
        <w:trPr>
          <w:trHeight w:val="430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7" w:right="86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RENOVAÇÃO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72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31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AQUISIÇÃO</w:t>
            </w:r>
            <w:r>
              <w:rPr>
                <w:rFonts w:cs="Arial" w:ascii="Arial" w:hAnsi="Arial"/>
                <w:b/>
                <w:spacing w:val="-3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4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GÊNEROS</w:t>
            </w:r>
            <w:r>
              <w:rPr>
                <w:rFonts w:cs="Arial" w:ascii="Arial" w:hAnsi="Arial"/>
                <w:b/>
                <w:spacing w:val="-3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ALIMENTÍCIOS</w:t>
            </w:r>
          </w:p>
        </w:tc>
      </w:tr>
      <w:tr>
        <w:trPr>
          <w:trHeight w:val="430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1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1"/>
                <w:w w:val="102"/>
                <w:kern w:val="0"/>
                <w:sz w:val="24"/>
                <w:szCs w:val="24"/>
                <w:lang w:eastAsia="en-US" w:bidi="ar-SA"/>
              </w:rPr>
              <w:t>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ind w:left="70" w:right="183" w:hanging="0"/>
              <w:jc w:val="left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312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serviços de empresa de segurança e saúde no trabalho</w:t>
            </w:r>
          </w:p>
        </w:tc>
      </w:tr>
      <w:tr>
        <w:trPr>
          <w:trHeight w:val="430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1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1"/>
                <w:w w:val="102"/>
                <w:kern w:val="0"/>
                <w:sz w:val="24"/>
                <w:szCs w:val="24"/>
                <w:lang w:eastAsia="en-US" w:bidi="ar-SA"/>
              </w:rPr>
              <w:t>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2" w:after="0"/>
              <w:ind w:left="70" w:right="183" w:hanging="0"/>
              <w:jc w:val="left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312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Serviço de outsourcing - locação de impressora</w:t>
            </w:r>
          </w:p>
        </w:tc>
      </w:tr>
      <w:tr>
        <w:trPr>
          <w:trHeight w:val="430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1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1"/>
                <w:w w:val="102"/>
                <w:kern w:val="0"/>
                <w:sz w:val="24"/>
                <w:szCs w:val="24"/>
                <w:lang w:eastAsia="en-US" w:bidi="ar-SA"/>
              </w:rPr>
              <w:t>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ind w:left="70" w:right="183" w:hanging="0"/>
              <w:jc w:val="left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Manutenção das atividades operacionaislegislativas</w:t>
            </w:r>
            <w:r>
              <w:rPr>
                <w:rFonts w:cs="Arial" w:ascii="Arial" w:hAnsi="Arial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62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312" w:hanging="0"/>
              <w:jc w:val="left"/>
              <w:rPr>
                <w:rFonts w:ascii="Arial" w:hAnsi="Arial" w:cs="Arial"/>
                <w:b/>
                <w:b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Q</w:t>
            </w:r>
            <w:r>
              <w:rPr>
                <w:rFonts w:cs="Arial" w:ascii="Arial" w:hAnsi="Arial"/>
                <w:spacing w:val="-2"/>
                <w:w w:val="95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Á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98"/>
                <w:kern w:val="0"/>
                <w:sz w:val="24"/>
                <w:szCs w:val="24"/>
                <w:lang w:eastAsia="en-US" w:bidi="ar-SA"/>
              </w:rPr>
              <w:t>U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2"/>
                <w:w w:val="103"/>
                <w:kern w:val="0"/>
                <w:sz w:val="24"/>
                <w:szCs w:val="24"/>
                <w:lang w:eastAsia="en-US" w:bidi="ar-SA"/>
              </w:rPr>
              <w:t>Á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V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L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 GASOSA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E 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orient="landscape" w:w="16838" w:h="11906"/>
          <w:pgMar w:left="0" w:right="1120" w:gutter="0" w:header="0" w:top="57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before="7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Style w:val="TableNormal"/>
        <w:tblW w:w="13736" w:type="dxa"/>
        <w:jc w:val="left"/>
        <w:tblInd w:w="14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828"/>
        <w:gridCol w:w="1417"/>
        <w:gridCol w:w="992"/>
        <w:gridCol w:w="1560"/>
        <w:gridCol w:w="2268"/>
        <w:gridCol w:w="5670"/>
      </w:tblGrid>
      <w:tr>
        <w:trPr>
          <w:trHeight w:val="863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95" w:right="8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4" w:right="5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70" w:right="18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47" w:right="4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70" w:right="192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40" w:before="0" w:after="0"/>
              <w:ind w:left="69" w:right="109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Contratação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87" w:hanging="0"/>
              <w:jc w:val="left"/>
              <w:rPr>
                <w:rFonts w:ascii="Arial" w:hAnsi="Arial" w:cs="Arial"/>
                <w:w w:val="103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A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ESPECIALIZADA EM REALIZAÇÃO DE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eastAsia="en-US" w:bidi="ar-SA"/>
              </w:rPr>
              <w:t xml:space="preserve"> PALESTRAS, </w:t>
            </w:r>
            <w:r>
              <w:rPr>
                <w:rFonts w:cs="Arial" w:ascii="Arial" w:hAnsi="Arial"/>
                <w:w w:val="105"/>
                <w:kern w:val="0"/>
                <w:sz w:val="24"/>
                <w:szCs w:val="24"/>
                <w:lang w:eastAsia="en-US" w:bidi="ar-SA"/>
              </w:rPr>
              <w:t>CONFERÊNCIA, SEMINÁRIO E</w:t>
            </w:r>
            <w:r>
              <w:rPr>
                <w:rFonts w:cs="Arial" w:ascii="Arial" w:hAnsi="Arial"/>
                <w:spacing w:val="1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w w:val="98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w w:val="98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SS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 xml:space="preserve">S 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SS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PROCURADORIA DA MULHER</w:t>
            </w:r>
          </w:p>
        </w:tc>
      </w:tr>
      <w:tr>
        <w:trPr>
          <w:trHeight w:val="659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Contratação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87" w:hanging="0"/>
              <w:jc w:val="left"/>
              <w:rPr>
                <w:rFonts w:ascii="Arial" w:hAnsi="Arial" w:cs="Arial"/>
                <w:w w:val="102"/>
                <w:sz w:val="24"/>
                <w:szCs w:val="24"/>
              </w:rPr>
            </w:pP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spacing w:val="-2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Ç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M</w:t>
            </w:r>
            <w:r>
              <w:rPr>
                <w:rFonts w:cs="Arial" w:ascii="Arial" w:hAnsi="Arial"/>
                <w:w w:val="99"/>
                <w:kern w:val="0"/>
                <w:sz w:val="24"/>
                <w:szCs w:val="24"/>
                <w:lang w:eastAsia="en-US" w:bidi="ar-SA"/>
              </w:rPr>
              <w:t>P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A 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ESPECIALIZADA EM REALIZAÇÃO E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eastAsia="en-US" w:bidi="ar-SA"/>
              </w:rPr>
              <w:t xml:space="preserve"> ORGANIZAÇÃO DE EVENTOS 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 xml:space="preserve"> PARA ATENDER AS </w:t>
            </w:r>
            <w:r>
              <w:rPr>
                <w:rFonts w:cs="Arial" w:ascii="Arial" w:hAnsi="Arial"/>
                <w:w w:val="101"/>
                <w:kern w:val="0"/>
                <w:sz w:val="24"/>
                <w:szCs w:val="24"/>
                <w:lang w:eastAsia="en-US" w:bidi="ar-SA"/>
              </w:rPr>
              <w:t>N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102"/>
                <w:kern w:val="0"/>
                <w:sz w:val="24"/>
                <w:szCs w:val="24"/>
                <w:lang w:eastAsia="en-US" w:bidi="ar-SA"/>
              </w:rPr>
              <w:t>C</w:t>
            </w:r>
            <w:r>
              <w:rPr>
                <w:rFonts w:cs="Arial" w:ascii="Arial" w:hAnsi="Arial"/>
                <w:spacing w:val="-1"/>
                <w:w w:val="103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SS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Arial" w:ascii="Arial" w:hAnsi="Arial"/>
                <w:spacing w:val="-2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A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ES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 xml:space="preserve">ADO PODER LEGISLATIVO EM SESSÕES SOLENES E SESSÃO DE POSSE 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>
        <w:trPr>
          <w:trHeight w:val="659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Contratação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87" w:hanging="0"/>
              <w:jc w:val="left"/>
              <w:rPr>
                <w:rFonts w:ascii="Arial" w:hAnsi="Arial" w:cs="Arial"/>
                <w:w w:val="102"/>
                <w:sz w:val="24"/>
                <w:szCs w:val="24"/>
              </w:rPr>
            </w:pPr>
            <w:r>
              <w:rPr>
                <w:rFonts w:cs="Arial" w:ascii="Arial" w:hAnsi="Arial"/>
                <w:b/>
                <w:spacing w:val="-1"/>
                <w:w w:val="105"/>
                <w:kern w:val="0"/>
                <w:sz w:val="24"/>
                <w:szCs w:val="24"/>
                <w:lang w:eastAsia="en-US" w:bidi="ar-SA"/>
              </w:rPr>
              <w:t>AQUISIÇÃO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PEÇAS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8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ACESSORIOS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PARA</w:t>
            </w:r>
            <w:r>
              <w:rPr>
                <w:rFonts w:cs="Arial" w:ascii="Arial" w:hAnsi="Arial"/>
                <w:b/>
                <w:spacing w:val="-7"/>
                <w:w w:val="10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AUTOMÓVEL</w:t>
            </w:r>
          </w:p>
        </w:tc>
      </w:tr>
      <w:tr>
        <w:trPr>
          <w:trHeight w:val="659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Contratação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87" w:hanging="0"/>
              <w:jc w:val="left"/>
              <w:rPr>
                <w:rFonts w:ascii="Arial" w:hAnsi="Arial" w:cs="Arial"/>
                <w:w w:val="102"/>
                <w:sz w:val="24"/>
                <w:szCs w:val="24"/>
              </w:rPr>
            </w:pPr>
            <w:r>
              <w:rPr>
                <w:rFonts w:cs="Arial" w:ascii="Arial" w:hAnsi="Arial"/>
                <w:b/>
                <w:w w:val="105"/>
                <w:kern w:val="0"/>
                <w:sz w:val="24"/>
                <w:szCs w:val="24"/>
                <w:lang w:eastAsia="en-US" w:bidi="ar-SA"/>
              </w:rPr>
              <w:t>Serviços de manutenção veicular(consertos, pneus,)</w:t>
            </w:r>
          </w:p>
        </w:tc>
      </w:tr>
      <w:tr>
        <w:trPr>
          <w:trHeight w:val="659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Contratação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87" w:hanging="0"/>
              <w:jc w:val="left"/>
              <w:rPr>
                <w:rFonts w:ascii="Arial" w:hAnsi="Arial" w:cs="Arial"/>
                <w:w w:val="102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Aquisição de produtos de distribuição gratuita</w:t>
            </w:r>
          </w:p>
        </w:tc>
      </w:tr>
      <w:tr>
        <w:trPr>
          <w:trHeight w:val="659" w:hRule="atLeas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Contratação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3.3.90.39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spacing w:val="-1"/>
                <w:w w:val="101"/>
                <w:kern w:val="0"/>
                <w:sz w:val="24"/>
                <w:szCs w:val="24"/>
                <w:lang w:eastAsia="en-US" w:bidi="ar-SA"/>
              </w:rPr>
              <w:t>G</w:t>
            </w:r>
            <w:r>
              <w:rPr>
                <w:rFonts w:cs="Arial" w:ascii="Arial" w:hAnsi="Arial"/>
                <w:spacing w:val="-2"/>
                <w:w w:val="101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Arial" w:ascii="Arial" w:hAnsi="Arial"/>
                <w:w w:val="97"/>
                <w:kern w:val="0"/>
                <w:sz w:val="24"/>
                <w:szCs w:val="24"/>
                <w:lang w:eastAsia="en-US" w:bidi="ar-SA"/>
              </w:rPr>
              <w:t>S</w:t>
            </w:r>
            <w:r>
              <w:rPr>
                <w:rFonts w:cs="Arial" w:ascii="Arial" w:hAnsi="Arial"/>
                <w:w w:val="236"/>
                <w:kern w:val="0"/>
                <w:sz w:val="24"/>
                <w:szCs w:val="24"/>
                <w:lang w:eastAsia="en-US" w:bidi="ar-SA"/>
              </w:rPr>
              <w:t>T</w:t>
            </w:r>
            <w:r>
              <w:rPr>
                <w:rFonts w:cs="Arial" w:ascii="Arial" w:hAnsi="Arial"/>
                <w:w w:val="103"/>
                <w:kern w:val="0"/>
                <w:sz w:val="24"/>
                <w:szCs w:val="24"/>
                <w:lang w:eastAsia="en-US" w:bidi="ar-SA"/>
              </w:rPr>
              <w:t>Ã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96"/>
                <w:kern w:val="0"/>
                <w:sz w:val="24"/>
                <w:szCs w:val="24"/>
                <w:lang w:eastAsia="en-US" w:bidi="ar-SA"/>
              </w:rPr>
              <w:t>D</w:t>
            </w: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001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eastAsia="en-US" w:bidi="ar-SA"/>
              </w:rPr>
              <w:t>Atividades do poder legislativo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8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en-US" w:bidi="ar-SA"/>
              </w:rPr>
              <w:t>Seguro do vEÍCculo-Porto Seguros-</w:t>
            </w:r>
          </w:p>
        </w:tc>
      </w:tr>
    </w:tbl>
    <w:p>
      <w:pPr>
        <w:pStyle w:val="Corpodotexto"/>
        <w:spacing w:before="7" w:after="0"/>
        <w:rPr>
          <w:rFonts w:ascii="Arial" w:hAnsi="Arial" w:cs="Arial"/>
          <w:b/>
          <w:b/>
        </w:rPr>
      </w:pPr>
      <w:r>
        <w:rPr/>
      </w:r>
    </w:p>
    <w:sectPr>
      <w:headerReference w:type="default" r:id="rId12"/>
      <w:footerReference w:type="default" r:id="rId13"/>
      <w:type w:val="nextPage"/>
      <w:pgSz w:orient="landscape" w:w="16838" w:h="11906"/>
      <w:pgMar w:left="0" w:right="1120" w:gutter="0" w:header="0" w:top="5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  <w:p>
    <w:pPr>
      <w:pStyle w:val="Rodap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i/>
        <w:i/>
        <w:spacing w:val="156"/>
      </w:rPr>
    </w:pPr>
    <w:r>
      <w:rPr>
        <w:i/>
        <w:spacing w:val="156"/>
      </w:rPr>
      <w:object w:dxaOrig="2904" w:dyaOrig="3792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6.35pt;margin-top:-14.25pt;width:34.05pt;height:42.3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PBrush" ShapeID="ole_rId1" DrawAspect="Content" ObjectID="_855513145" r:id="rId1"/>
      </w:object>
    </w:r>
  </w:p>
  <w:p>
    <w:pPr>
      <w:pStyle w:val="Cabealho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jc w:val="right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jc w:val="right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                                       </w:t>
    </w:r>
    <w:r>
      <w:rPr>
        <w:rFonts w:cs="Arial" w:ascii="Arial" w:hAnsi="Arial"/>
        <w:b/>
      </w:rPr>
      <w:t>ESTADO DO RIO GRANDE DO SUL</w:t>
    </w:r>
  </w:p>
  <w:p>
    <w:pPr>
      <w:pStyle w:val="Cabealho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                             </w:t>
    </w:r>
    <w:r>
      <w:rPr>
        <w:rFonts w:cs="Arial" w:ascii="Arial" w:hAnsi="Arial"/>
        <w:b/>
      </w:rPr>
      <w:t>MUNICIPIO DE NOVA ESPERANÇA DO SUL</w:t>
    </w:r>
  </w:p>
  <w:p>
    <w:pPr>
      <w:pStyle w:val="Cabealho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                               </w:t>
    </w:r>
    <w:r>
      <w:rPr>
        <w:rFonts w:cs="Arial" w:ascii="Arial" w:hAnsi="Arial"/>
        <w:b/>
      </w:rPr>
      <w:t>CÂMARA MUNICIPAL</w:t>
    </w:r>
    <w:r>
      <w:rPr>
        <w:rFonts w:cs="Arial" w:ascii="Arial" w:hAnsi="Arial"/>
        <w:b/>
        <w:color w:val="0000FF"/>
      </w:rPr>
      <w:t xml:space="preserve"> </w:t>
    </w:r>
    <w:r>
      <w:rPr>
        <w:rFonts w:cs="Arial" w:ascii="Arial" w:hAnsi="Arial"/>
        <w:b/>
      </w:rPr>
      <w:t>DE VEREADORES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jc w:val="right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jc w:val="right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jc w:val="right"/>
      <w:rPr>
        <w:i/>
        <w:i/>
        <w:spacing w:val="156"/>
      </w:rPr>
    </w:pPr>
    <w:r>
      <w:rPr>
        <w:i/>
        <w:spacing w:val="156"/>
      </w:rPr>
    </w:r>
  </w:p>
  <w:p>
    <w:pPr>
      <w:pStyle w:val="Cabealho"/>
      <w:jc w:val="center"/>
      <w:rPr>
        <w:rFonts w:ascii="Arial" w:hAnsi="Arial" w:cs="Arial"/>
        <w:b/>
        <w:b/>
      </w:rPr>
    </w:pPr>
    <w:r>
      <w:object w:dxaOrig="2904" w:dyaOrig="3792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03.25pt;margin-top:-47.3pt;width:34.05pt;height:42.3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PBrush" ShapeID="ole_rId1" DrawAspect="Content" ObjectID="_1015975557" r:id="rId1"/>
      </w:object>
    </w:r>
    <w:r>
      <w:rPr>
        <w:rFonts w:cs="Arial" w:ascii="Arial" w:hAnsi="Arial"/>
        <w:b/>
      </w:rPr>
      <w:t>ESTADO DO RIO GRANDE DO SUL</w:t>
    </w:r>
  </w:p>
  <w:p>
    <w:pPr>
      <w:pStyle w:val="Cabealho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MUNICIPIO DE NOVA ESPERANÇA DO SUL</w:t>
    </w:r>
  </w:p>
  <w:p>
    <w:pPr>
      <w:pStyle w:val="Cabealho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CÂMARA MUNICIPAL</w:t>
    </w:r>
    <w:r>
      <w:rPr>
        <w:rFonts w:cs="Arial" w:ascii="Arial" w:hAnsi="Arial"/>
        <w:b/>
        <w:color w:val="0000FF"/>
      </w:rPr>
      <w:t xml:space="preserve"> </w:t>
    </w:r>
    <w:r>
      <w:rPr>
        <w:rFonts w:cs="Arial" w:ascii="Arial" w:hAnsi="Arial"/>
        <w:b/>
      </w:rPr>
      <w:t>DE VEREADORES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708"/>
      </w:pPr>
      <w:rPr>
        <w:sz w:val="24"/>
        <w:spacing w:val="-1"/>
        <w:szCs w:val="24"/>
        <w:w w:val="100"/>
        <w:rFonts w:ascii="Roboto" w:hAnsi="Roboto" w:eastAsia="Roboto" w:cs="Roboto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02" w:hanging="70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5" w:hanging="7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7" w:hanging="7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90" w:hanging="7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53" w:hanging="7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15" w:hanging="7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78" w:hanging="7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41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613" w:hanging="329"/>
      </w:pPr>
      <w:rPr>
        <w:sz w:val="24"/>
        <w:spacing w:val="-1"/>
        <w:szCs w:val="24"/>
        <w:w w:val="99"/>
        <w:rFonts w:ascii="Arial" w:hAnsi="Arial" w:eastAsia="Roboto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1" w:hanging="32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0" w:hanging="32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8" w:hanging="32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7" w:hanging="32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6" w:hanging="32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94" w:hanging="32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3" w:hanging="32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52" w:hanging="329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262"/>
      </w:pPr>
      <w:rPr>
        <w:sz w:val="24"/>
        <w:spacing w:val="-1"/>
        <w:szCs w:val="24"/>
        <w:w w:val="98"/>
        <w:rFonts w:ascii="Roboto" w:hAnsi="Roboto" w:eastAsia="Roboto" w:cs="Roboto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02" w:hanging="26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5" w:hanging="26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7" w:hanging="26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90" w:hanging="26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53" w:hanging="26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15" w:hanging="26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78" w:hanging="26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41" w:hanging="26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sz w:val="24"/>
        <w:spacing w:val="-1"/>
        <w:szCs w:val="24"/>
        <w:w w:val="100"/>
        <w:rFonts w:ascii="Roboto" w:hAnsi="Roboto" w:eastAsia="Roboto" w:cs="Roboto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0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1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1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3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94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85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17" w:hanging="708"/>
      </w:pPr>
      <w:rPr>
        <w:spacing w:val="-1"/>
        <w:b/>
        <w:bCs/>
        <w:w w:val="99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62" w:hanging="360"/>
      </w:pPr>
      <w:rPr>
        <w:sz w:val="24"/>
        <w:spacing w:val="-1"/>
        <w:szCs w:val="24"/>
        <w:w w:val="99"/>
        <w:rFonts w:ascii="Roboto" w:hAnsi="Roboto" w:eastAsia="Roboto" w:cs="Roboto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3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88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50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04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850" w:hanging="708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6147d"/>
    <w:rPr>
      <w:rFonts w:ascii="Roboto" w:hAnsi="Roboto" w:eastAsia="Roboto" w:cs="Roboto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56147d"/>
    <w:rPr>
      <w:rFonts w:ascii="Roboto" w:hAnsi="Roboto" w:eastAsia="Roboto" w:cs="Roboto"/>
      <w:lang w:val="pt-PT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1fe2"/>
    <w:rPr>
      <w:rFonts w:ascii="Tahoma" w:hAnsi="Tahoma" w:eastAsia="Roboto" w:cs="Tahoma"/>
      <w:sz w:val="16"/>
      <w:szCs w:val="16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3140" w:right="-15" w:hanging="0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861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56147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6147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1fe2"/>
    <w:pPr/>
    <w:rPr>
      <w:rFonts w:ascii="Tahoma" w:hAnsi="Tahoma" w:cs="Tahoma"/>
      <w:sz w:val="16"/>
      <w:szCs w:val="16"/>
    </w:rPr>
  </w:style>
  <w:style w:type="paragraph" w:styleId="NormalGaramond">
    <w:name w:val="Normal - Garamond"/>
    <w:basedOn w:val="Normal"/>
    <w:qFormat/>
    <w:pPr>
      <w:widowControl w:val="false"/>
      <w:spacing w:lineRule="auto" w:line="360"/>
      <w:jc w:val="both"/>
    </w:pPr>
    <w:rPr>
      <w:rFonts w:ascii="Garamond" w:hAnsi="Garamond" w:cs="Garamond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20</Pages>
  <Words>2788</Words>
  <Characters>17347</Characters>
  <CharactersWithSpaces>19958</CharactersWithSpaces>
  <Paragraphs>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2024-01-17T14:09:00Z</dcterms:created>
  <dc:creator>AGEM</dc:creator>
  <dc:description/>
  <dc:language>pt-BR</dc:language>
  <cp:lastModifiedBy/>
  <dcterms:modified xsi:type="dcterms:W3CDTF">2024-01-17T11:15:00Z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2022-11-01T00:00:00Z</vt:filetime>
  </property>
</Properties>
</file>